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33DA8" w14:textId="5F6A64B2" w:rsidR="001D5FE3" w:rsidRPr="00D0129C" w:rsidRDefault="00265BAA" w:rsidP="00206396">
      <w:pPr>
        <w:jc w:val="center"/>
        <w:rPr>
          <w:rFonts w:asciiTheme="majorHAnsi" w:hAnsiTheme="majorHAnsi" w:cstheme="majorHAnsi"/>
          <w:b/>
          <w:sz w:val="22"/>
          <w:szCs w:val="22"/>
        </w:rPr>
      </w:pPr>
      <w:r>
        <w:rPr>
          <w:rFonts w:asciiTheme="majorHAnsi" w:hAnsiTheme="majorHAnsi" w:cstheme="majorHAnsi"/>
          <w:b/>
          <w:sz w:val="22"/>
          <w:szCs w:val="22"/>
        </w:rPr>
        <w:t xml:space="preserve">PHI </w:t>
      </w:r>
      <w:r w:rsidR="00AD68D1">
        <w:rPr>
          <w:rFonts w:asciiTheme="majorHAnsi" w:hAnsiTheme="majorHAnsi" w:cstheme="majorHAnsi"/>
          <w:b/>
          <w:sz w:val="22"/>
          <w:szCs w:val="22"/>
        </w:rPr>
        <w:t>3</w:t>
      </w:r>
      <w:r>
        <w:rPr>
          <w:rFonts w:asciiTheme="majorHAnsi" w:hAnsiTheme="majorHAnsi" w:cstheme="majorHAnsi"/>
          <w:b/>
          <w:sz w:val="22"/>
          <w:szCs w:val="22"/>
        </w:rPr>
        <w:t>50</w:t>
      </w:r>
      <w:r w:rsidR="00366705" w:rsidRPr="00D0129C">
        <w:rPr>
          <w:rFonts w:asciiTheme="majorHAnsi" w:hAnsiTheme="majorHAnsi" w:cstheme="majorHAnsi"/>
          <w:b/>
          <w:sz w:val="22"/>
          <w:szCs w:val="22"/>
        </w:rPr>
        <w:t xml:space="preserve"> </w:t>
      </w:r>
      <w:r w:rsidR="00200C15">
        <w:rPr>
          <w:rFonts w:asciiTheme="majorHAnsi" w:hAnsiTheme="majorHAnsi" w:cstheme="majorHAnsi"/>
          <w:b/>
          <w:sz w:val="22"/>
          <w:szCs w:val="22"/>
        </w:rPr>
        <w:t xml:space="preserve">Contemporary </w:t>
      </w:r>
      <w:r w:rsidR="007C341A">
        <w:rPr>
          <w:rFonts w:asciiTheme="majorHAnsi" w:hAnsiTheme="majorHAnsi" w:cstheme="majorHAnsi"/>
          <w:b/>
          <w:sz w:val="22"/>
          <w:szCs w:val="22"/>
        </w:rPr>
        <w:t>Ethical Theory</w:t>
      </w:r>
    </w:p>
    <w:p w14:paraId="4D82E223" w14:textId="77777777" w:rsidR="00F86F01" w:rsidRPr="00D0129C" w:rsidRDefault="00F86F01" w:rsidP="00206396">
      <w:pPr>
        <w:jc w:val="center"/>
        <w:rPr>
          <w:rFonts w:asciiTheme="majorHAnsi" w:hAnsiTheme="majorHAnsi" w:cstheme="majorHAnsi"/>
          <w:sz w:val="22"/>
          <w:szCs w:val="22"/>
        </w:rPr>
      </w:pPr>
    </w:p>
    <w:tbl>
      <w:tblPr>
        <w:tblStyle w:val="a"/>
        <w:tblW w:w="9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89"/>
        <w:gridCol w:w="3493"/>
        <w:gridCol w:w="1559"/>
        <w:gridCol w:w="2964"/>
      </w:tblGrid>
      <w:tr w:rsidR="00AC3DDF" w:rsidRPr="00D0129C" w14:paraId="1F4ED8F2" w14:textId="5DB819D5" w:rsidTr="0082721E">
        <w:tc>
          <w:tcPr>
            <w:tcW w:w="1889" w:type="dxa"/>
          </w:tcPr>
          <w:p w14:paraId="68714812" w14:textId="16302B10" w:rsidR="00AC3DDF" w:rsidRPr="00816F85" w:rsidRDefault="00AC3DDF" w:rsidP="00816F85">
            <w:pPr>
              <w:rPr>
                <w:rFonts w:asciiTheme="majorHAnsi" w:hAnsiTheme="majorHAnsi" w:cstheme="majorHAnsi"/>
                <w:sz w:val="22"/>
                <w:szCs w:val="22"/>
              </w:rPr>
            </w:pPr>
            <w:r w:rsidRPr="00816F85">
              <w:rPr>
                <w:rFonts w:asciiTheme="majorHAnsi" w:hAnsiTheme="majorHAnsi" w:cstheme="majorHAnsi"/>
                <w:b/>
                <w:sz w:val="22"/>
                <w:szCs w:val="22"/>
              </w:rPr>
              <w:t>Faculty Name</w:t>
            </w:r>
            <w:r w:rsidR="00CD1AE8" w:rsidRPr="00816F85">
              <w:rPr>
                <w:rFonts w:asciiTheme="majorHAnsi" w:hAnsiTheme="majorHAnsi" w:cstheme="majorHAnsi"/>
                <w:b/>
                <w:sz w:val="22"/>
                <w:szCs w:val="22"/>
              </w:rPr>
              <w:t>(s)</w:t>
            </w:r>
          </w:p>
        </w:tc>
        <w:tc>
          <w:tcPr>
            <w:tcW w:w="8016" w:type="dxa"/>
            <w:gridSpan w:val="3"/>
          </w:tcPr>
          <w:p w14:paraId="7AC3EDEC" w14:textId="01A31D87" w:rsidR="00AC3DDF" w:rsidRPr="00816F85" w:rsidRDefault="00265BAA" w:rsidP="00816F85">
            <w:pPr>
              <w:rPr>
                <w:rFonts w:asciiTheme="majorHAnsi" w:hAnsiTheme="majorHAnsi" w:cstheme="majorHAnsi"/>
                <w:sz w:val="22"/>
                <w:szCs w:val="22"/>
              </w:rPr>
            </w:pPr>
            <w:r>
              <w:rPr>
                <w:rFonts w:asciiTheme="majorHAnsi" w:hAnsiTheme="majorHAnsi" w:cstheme="majorHAnsi"/>
                <w:sz w:val="22"/>
                <w:szCs w:val="22"/>
              </w:rPr>
              <w:t xml:space="preserve">Joseph Van </w:t>
            </w:r>
            <w:proofErr w:type="spellStart"/>
            <w:r>
              <w:rPr>
                <w:rFonts w:asciiTheme="majorHAnsi" w:hAnsiTheme="majorHAnsi" w:cstheme="majorHAnsi"/>
                <w:sz w:val="22"/>
                <w:szCs w:val="22"/>
              </w:rPr>
              <w:t>Weelden</w:t>
            </w:r>
            <w:proofErr w:type="spellEnd"/>
          </w:p>
        </w:tc>
      </w:tr>
      <w:tr w:rsidR="00AC3DDF" w:rsidRPr="00D0129C" w14:paraId="3CF71A1F" w14:textId="47592772" w:rsidTr="005B4795">
        <w:tc>
          <w:tcPr>
            <w:tcW w:w="1889" w:type="dxa"/>
          </w:tcPr>
          <w:p w14:paraId="2EE5753C" w14:textId="50F0B7EA" w:rsidR="00AC3DDF" w:rsidRPr="00816F85" w:rsidRDefault="00AC3DDF" w:rsidP="00816F85">
            <w:pPr>
              <w:rPr>
                <w:rFonts w:asciiTheme="majorHAnsi" w:hAnsiTheme="majorHAnsi" w:cstheme="majorHAnsi"/>
                <w:sz w:val="22"/>
                <w:szCs w:val="22"/>
              </w:rPr>
            </w:pPr>
            <w:r w:rsidRPr="00816F85">
              <w:rPr>
                <w:rFonts w:asciiTheme="majorHAnsi" w:hAnsiTheme="majorHAnsi" w:cstheme="majorHAnsi"/>
                <w:b/>
                <w:sz w:val="22"/>
                <w:szCs w:val="22"/>
              </w:rPr>
              <w:t>Contact</w:t>
            </w:r>
          </w:p>
        </w:tc>
        <w:tc>
          <w:tcPr>
            <w:tcW w:w="3493" w:type="dxa"/>
          </w:tcPr>
          <w:p w14:paraId="33CF56EA" w14:textId="5A941BBC" w:rsidR="00AC3DDF" w:rsidRPr="00816F85" w:rsidRDefault="00265BAA" w:rsidP="00816F85">
            <w:pPr>
              <w:rPr>
                <w:rFonts w:asciiTheme="majorHAnsi" w:hAnsiTheme="majorHAnsi" w:cstheme="majorHAnsi"/>
                <w:sz w:val="22"/>
                <w:szCs w:val="22"/>
              </w:rPr>
            </w:pPr>
            <w:r>
              <w:rPr>
                <w:rFonts w:asciiTheme="majorHAnsi" w:hAnsiTheme="majorHAnsi" w:cstheme="majorHAnsi"/>
                <w:sz w:val="22"/>
                <w:szCs w:val="22"/>
              </w:rPr>
              <w:t>joseph.vanweelden</w:t>
            </w:r>
            <w:r w:rsidR="00D0129C" w:rsidRPr="00816F85">
              <w:rPr>
                <w:rFonts w:asciiTheme="majorHAnsi" w:hAnsiTheme="majorHAnsi" w:cstheme="majorHAnsi"/>
                <w:sz w:val="22"/>
                <w:szCs w:val="22"/>
              </w:rPr>
              <w:t>@ahduni.edu.</w:t>
            </w:r>
            <w:r w:rsidR="008F2C20">
              <w:rPr>
                <w:rFonts w:asciiTheme="majorHAnsi" w:hAnsiTheme="majorHAnsi" w:cstheme="majorHAnsi"/>
                <w:sz w:val="22"/>
                <w:szCs w:val="22"/>
              </w:rPr>
              <w:t>i</w:t>
            </w:r>
            <w:r w:rsidR="00D0129C" w:rsidRPr="00816F85">
              <w:rPr>
                <w:rFonts w:asciiTheme="majorHAnsi" w:hAnsiTheme="majorHAnsi" w:cstheme="majorHAnsi"/>
                <w:sz w:val="22"/>
                <w:szCs w:val="22"/>
              </w:rPr>
              <w:t>n</w:t>
            </w:r>
          </w:p>
        </w:tc>
        <w:tc>
          <w:tcPr>
            <w:tcW w:w="4523" w:type="dxa"/>
            <w:gridSpan w:val="2"/>
          </w:tcPr>
          <w:p w14:paraId="424B17B5" w14:textId="305EE10B" w:rsidR="00AC3DDF" w:rsidRPr="00816F85" w:rsidRDefault="00AC3DDF" w:rsidP="00816F85">
            <w:pPr>
              <w:rPr>
                <w:rFonts w:asciiTheme="majorHAnsi" w:hAnsiTheme="majorHAnsi" w:cstheme="majorHAnsi"/>
                <w:bCs/>
                <w:sz w:val="22"/>
                <w:szCs w:val="22"/>
              </w:rPr>
            </w:pPr>
            <w:r w:rsidRPr="00816F85">
              <w:rPr>
                <w:rFonts w:asciiTheme="majorHAnsi" w:hAnsiTheme="majorHAnsi" w:cstheme="majorHAnsi"/>
                <w:b/>
                <w:sz w:val="22"/>
                <w:szCs w:val="22"/>
              </w:rPr>
              <w:t>Office Hours:</w:t>
            </w:r>
            <w:r w:rsidR="00D0129C" w:rsidRPr="00816F85">
              <w:rPr>
                <w:rFonts w:asciiTheme="majorHAnsi" w:hAnsiTheme="majorHAnsi" w:cstheme="majorHAnsi"/>
                <w:b/>
                <w:sz w:val="22"/>
                <w:szCs w:val="22"/>
              </w:rPr>
              <w:t xml:space="preserve"> </w:t>
            </w:r>
            <w:r w:rsidR="00265BAA">
              <w:rPr>
                <w:rFonts w:asciiTheme="majorHAnsi" w:hAnsiTheme="majorHAnsi" w:cstheme="majorHAnsi"/>
                <w:bCs/>
                <w:sz w:val="22"/>
                <w:szCs w:val="22"/>
              </w:rPr>
              <w:t>TBD</w:t>
            </w:r>
          </w:p>
        </w:tc>
      </w:tr>
      <w:tr w:rsidR="00AC3DDF" w:rsidRPr="00D0129C" w14:paraId="7936816C" w14:textId="1FC41C5D" w:rsidTr="0082721E">
        <w:tc>
          <w:tcPr>
            <w:tcW w:w="1889" w:type="dxa"/>
          </w:tcPr>
          <w:p w14:paraId="6EB1E749" w14:textId="3DCC6134" w:rsidR="00AC3DDF" w:rsidRPr="00816F85" w:rsidRDefault="00AC3DDF" w:rsidP="00816F85">
            <w:pPr>
              <w:rPr>
                <w:rFonts w:asciiTheme="majorHAnsi" w:hAnsiTheme="majorHAnsi" w:cstheme="majorHAnsi"/>
                <w:sz w:val="22"/>
                <w:szCs w:val="22"/>
              </w:rPr>
            </w:pPr>
            <w:r w:rsidRPr="00816F85">
              <w:rPr>
                <w:rFonts w:asciiTheme="majorHAnsi" w:hAnsiTheme="majorHAnsi" w:cstheme="majorHAnsi"/>
                <w:b/>
                <w:sz w:val="22"/>
                <w:szCs w:val="22"/>
              </w:rPr>
              <w:t>School</w:t>
            </w:r>
          </w:p>
        </w:tc>
        <w:tc>
          <w:tcPr>
            <w:tcW w:w="8016" w:type="dxa"/>
            <w:gridSpan w:val="3"/>
          </w:tcPr>
          <w:p w14:paraId="4180E358" w14:textId="1369DA97" w:rsidR="00AC3DDF" w:rsidRPr="00816F85" w:rsidRDefault="00265BAA" w:rsidP="00816F85">
            <w:pPr>
              <w:rPr>
                <w:rFonts w:asciiTheme="majorHAnsi" w:hAnsiTheme="majorHAnsi" w:cstheme="majorHAnsi"/>
                <w:sz w:val="22"/>
                <w:szCs w:val="22"/>
              </w:rPr>
            </w:pPr>
            <w:r>
              <w:rPr>
                <w:rFonts w:asciiTheme="majorHAnsi" w:hAnsiTheme="majorHAnsi" w:cstheme="majorHAnsi"/>
                <w:sz w:val="22"/>
                <w:szCs w:val="22"/>
              </w:rPr>
              <w:t>School of Arts and Sciences</w:t>
            </w:r>
          </w:p>
        </w:tc>
      </w:tr>
      <w:tr w:rsidR="00331F31" w:rsidRPr="00D0129C" w14:paraId="7A047FDA" w14:textId="476914F5" w:rsidTr="005B4795">
        <w:tc>
          <w:tcPr>
            <w:tcW w:w="1889" w:type="dxa"/>
          </w:tcPr>
          <w:p w14:paraId="3B0FF669" w14:textId="64B9CF85" w:rsidR="00331F31" w:rsidRPr="00816F85" w:rsidRDefault="00331F31" w:rsidP="00816F85">
            <w:pPr>
              <w:rPr>
                <w:rFonts w:asciiTheme="majorHAnsi" w:hAnsiTheme="majorHAnsi" w:cstheme="majorHAnsi"/>
                <w:sz w:val="22"/>
                <w:szCs w:val="22"/>
              </w:rPr>
            </w:pPr>
            <w:r w:rsidRPr="00816F85">
              <w:rPr>
                <w:rFonts w:asciiTheme="majorHAnsi" w:hAnsiTheme="majorHAnsi" w:cstheme="majorHAnsi"/>
                <w:b/>
                <w:sz w:val="22"/>
                <w:szCs w:val="22"/>
              </w:rPr>
              <w:t>Semester</w:t>
            </w:r>
          </w:p>
        </w:tc>
        <w:tc>
          <w:tcPr>
            <w:tcW w:w="3493" w:type="dxa"/>
            <w:tcBorders>
              <w:right w:val="single" w:sz="4" w:space="0" w:color="auto"/>
            </w:tcBorders>
          </w:tcPr>
          <w:p w14:paraId="6E6CDC74" w14:textId="68115330" w:rsidR="00331F31" w:rsidRPr="00816F85" w:rsidRDefault="009033EC" w:rsidP="00816F85">
            <w:pPr>
              <w:rPr>
                <w:rFonts w:asciiTheme="majorHAnsi" w:hAnsiTheme="majorHAnsi" w:cstheme="majorHAnsi"/>
                <w:sz w:val="22"/>
                <w:szCs w:val="22"/>
              </w:rPr>
            </w:pPr>
            <w:r>
              <w:rPr>
                <w:rFonts w:asciiTheme="majorHAnsi" w:hAnsiTheme="majorHAnsi" w:cstheme="majorHAnsi"/>
                <w:sz w:val="22"/>
                <w:szCs w:val="22"/>
              </w:rPr>
              <w:t>Winter 2022</w:t>
            </w:r>
          </w:p>
        </w:tc>
        <w:tc>
          <w:tcPr>
            <w:tcW w:w="1559" w:type="dxa"/>
            <w:tcBorders>
              <w:left w:val="single" w:sz="4" w:space="0" w:color="auto"/>
              <w:right w:val="single" w:sz="4" w:space="0" w:color="auto"/>
            </w:tcBorders>
          </w:tcPr>
          <w:p w14:paraId="2C274811" w14:textId="71E0C5D6" w:rsidR="00331F31" w:rsidRPr="00816F85" w:rsidRDefault="00331F31" w:rsidP="00816F85">
            <w:pPr>
              <w:rPr>
                <w:rFonts w:asciiTheme="majorHAnsi" w:hAnsiTheme="majorHAnsi" w:cstheme="majorHAnsi"/>
                <w:sz w:val="22"/>
                <w:szCs w:val="22"/>
              </w:rPr>
            </w:pPr>
            <w:r w:rsidRPr="00816F85">
              <w:rPr>
                <w:rFonts w:asciiTheme="majorHAnsi" w:hAnsiTheme="majorHAnsi" w:cstheme="majorHAnsi"/>
                <w:b/>
                <w:sz w:val="22"/>
                <w:szCs w:val="22"/>
              </w:rPr>
              <w:t xml:space="preserve">Credits: </w:t>
            </w:r>
            <w:r w:rsidR="00265BAA">
              <w:rPr>
                <w:rFonts w:asciiTheme="majorHAnsi" w:hAnsiTheme="majorHAnsi" w:cstheme="majorHAnsi"/>
                <w:b/>
                <w:sz w:val="22"/>
                <w:szCs w:val="22"/>
              </w:rPr>
              <w:t>3</w:t>
            </w:r>
          </w:p>
        </w:tc>
        <w:tc>
          <w:tcPr>
            <w:tcW w:w="2964" w:type="dxa"/>
            <w:tcBorders>
              <w:left w:val="single" w:sz="4" w:space="0" w:color="auto"/>
            </w:tcBorders>
          </w:tcPr>
          <w:p w14:paraId="2555DF2F" w14:textId="7BFB4707" w:rsidR="00331F31" w:rsidRPr="00816F85" w:rsidRDefault="00AC3DDF" w:rsidP="00816F85">
            <w:pPr>
              <w:rPr>
                <w:rFonts w:asciiTheme="majorHAnsi" w:hAnsiTheme="majorHAnsi" w:cstheme="majorHAnsi"/>
                <w:sz w:val="22"/>
                <w:szCs w:val="22"/>
              </w:rPr>
            </w:pPr>
            <w:r w:rsidRPr="00816F85">
              <w:rPr>
                <w:rFonts w:asciiTheme="majorHAnsi" w:hAnsiTheme="majorHAnsi" w:cstheme="majorHAnsi"/>
                <w:b/>
                <w:bCs/>
                <w:sz w:val="22"/>
                <w:szCs w:val="22"/>
              </w:rPr>
              <w:t>Sections</w:t>
            </w:r>
            <w:r w:rsidRPr="00816F85">
              <w:rPr>
                <w:rFonts w:asciiTheme="majorHAnsi" w:hAnsiTheme="majorHAnsi" w:cstheme="majorHAnsi"/>
                <w:sz w:val="22"/>
                <w:szCs w:val="22"/>
              </w:rPr>
              <w:t xml:space="preserve">: </w:t>
            </w:r>
            <w:r w:rsidR="00265BAA">
              <w:rPr>
                <w:rFonts w:asciiTheme="majorHAnsi" w:hAnsiTheme="majorHAnsi" w:cstheme="majorHAnsi"/>
                <w:sz w:val="22"/>
                <w:szCs w:val="22"/>
              </w:rPr>
              <w:t>1</w:t>
            </w:r>
          </w:p>
        </w:tc>
      </w:tr>
      <w:tr w:rsidR="00AC3DDF" w:rsidRPr="00D0129C" w14:paraId="6A0B20D0" w14:textId="001671E2" w:rsidTr="005B4795">
        <w:tc>
          <w:tcPr>
            <w:tcW w:w="1889" w:type="dxa"/>
          </w:tcPr>
          <w:p w14:paraId="19A9B992" w14:textId="475B1408" w:rsidR="00AC3DDF" w:rsidRPr="00816F85" w:rsidRDefault="00AC3DDF" w:rsidP="00816F85">
            <w:pPr>
              <w:rPr>
                <w:rFonts w:asciiTheme="majorHAnsi" w:hAnsiTheme="majorHAnsi" w:cstheme="majorHAnsi"/>
                <w:sz w:val="22"/>
                <w:szCs w:val="22"/>
              </w:rPr>
            </w:pPr>
            <w:r w:rsidRPr="00816F85">
              <w:rPr>
                <w:rFonts w:asciiTheme="majorHAnsi" w:hAnsiTheme="majorHAnsi" w:cstheme="majorHAnsi"/>
                <w:b/>
                <w:sz w:val="22"/>
                <w:szCs w:val="22"/>
              </w:rPr>
              <w:t>Lecture time &amp; days</w:t>
            </w:r>
          </w:p>
        </w:tc>
        <w:tc>
          <w:tcPr>
            <w:tcW w:w="3493" w:type="dxa"/>
          </w:tcPr>
          <w:p w14:paraId="152ECB3B" w14:textId="092F13A0" w:rsidR="00AC3DDF" w:rsidRPr="00816F85" w:rsidRDefault="006E48F9" w:rsidP="006E48F9">
            <w:pPr>
              <w:rPr>
                <w:rFonts w:asciiTheme="majorHAnsi" w:hAnsiTheme="majorHAnsi" w:cstheme="majorHAnsi"/>
                <w:sz w:val="22"/>
                <w:szCs w:val="22"/>
              </w:rPr>
            </w:pPr>
            <w:r>
              <w:rPr>
                <w:rFonts w:asciiTheme="majorHAnsi" w:hAnsiTheme="majorHAnsi" w:cstheme="majorHAnsi"/>
                <w:sz w:val="22"/>
                <w:szCs w:val="22"/>
              </w:rPr>
              <w:t>Tuesday and Thursday 9:30-11:00</w:t>
            </w:r>
          </w:p>
        </w:tc>
        <w:tc>
          <w:tcPr>
            <w:tcW w:w="4523" w:type="dxa"/>
            <w:gridSpan w:val="2"/>
          </w:tcPr>
          <w:p w14:paraId="781B9A61" w14:textId="087368F5" w:rsidR="00AC3DDF" w:rsidRPr="00816F85" w:rsidRDefault="00AC3DDF" w:rsidP="00816F85">
            <w:pPr>
              <w:rPr>
                <w:rFonts w:asciiTheme="majorHAnsi" w:hAnsiTheme="majorHAnsi" w:cstheme="majorHAnsi"/>
                <w:bCs/>
                <w:sz w:val="22"/>
                <w:szCs w:val="22"/>
              </w:rPr>
            </w:pPr>
            <w:r w:rsidRPr="00816F85">
              <w:rPr>
                <w:rFonts w:asciiTheme="majorHAnsi" w:hAnsiTheme="majorHAnsi" w:cstheme="majorHAnsi"/>
                <w:b/>
                <w:sz w:val="22"/>
                <w:szCs w:val="22"/>
              </w:rPr>
              <w:t>Location:</w:t>
            </w:r>
            <w:r w:rsidR="00D0129C" w:rsidRPr="00816F85">
              <w:rPr>
                <w:rFonts w:asciiTheme="majorHAnsi" w:hAnsiTheme="majorHAnsi" w:cstheme="majorHAnsi"/>
                <w:b/>
                <w:sz w:val="22"/>
                <w:szCs w:val="22"/>
              </w:rPr>
              <w:t xml:space="preserve"> </w:t>
            </w:r>
            <w:r w:rsidR="00E04233">
              <w:rPr>
                <w:rFonts w:asciiTheme="majorHAnsi" w:hAnsiTheme="majorHAnsi" w:cstheme="majorHAnsi"/>
                <w:bCs/>
                <w:sz w:val="22"/>
                <w:szCs w:val="22"/>
              </w:rPr>
              <w:t>TBD</w:t>
            </w:r>
          </w:p>
        </w:tc>
      </w:tr>
      <w:tr w:rsidR="002E3796" w:rsidRPr="00D0129C" w14:paraId="47A6A2AA" w14:textId="62FA4E93" w:rsidTr="005B4795">
        <w:tc>
          <w:tcPr>
            <w:tcW w:w="1889" w:type="dxa"/>
          </w:tcPr>
          <w:p w14:paraId="0C2CE6A3" w14:textId="51130D3A" w:rsidR="002E3796" w:rsidRPr="00816F85" w:rsidRDefault="002E3796" w:rsidP="00816F85">
            <w:pPr>
              <w:rPr>
                <w:rFonts w:asciiTheme="majorHAnsi" w:hAnsiTheme="majorHAnsi" w:cstheme="majorHAnsi"/>
                <w:b/>
                <w:sz w:val="22"/>
                <w:szCs w:val="22"/>
              </w:rPr>
            </w:pPr>
            <w:r>
              <w:rPr>
                <w:rFonts w:asciiTheme="majorHAnsi" w:hAnsiTheme="majorHAnsi" w:cstheme="majorHAnsi"/>
                <w:b/>
                <w:sz w:val="22"/>
                <w:szCs w:val="22"/>
              </w:rPr>
              <w:t>ENABLE</w:t>
            </w:r>
          </w:p>
        </w:tc>
        <w:tc>
          <w:tcPr>
            <w:tcW w:w="3493" w:type="dxa"/>
            <w:tcBorders>
              <w:right w:val="single" w:sz="4" w:space="0" w:color="auto"/>
            </w:tcBorders>
          </w:tcPr>
          <w:p w14:paraId="3198A2B4" w14:textId="5AF904BB" w:rsidR="002E3796" w:rsidRPr="00206BB7" w:rsidRDefault="006A0C91" w:rsidP="00206BB7">
            <w:pPr>
              <w:rPr>
                <w:rFonts w:asciiTheme="majorHAnsi" w:hAnsiTheme="majorHAnsi" w:cstheme="majorHAnsi"/>
                <w:bCs/>
                <w:color w:val="FF0000"/>
                <w:sz w:val="22"/>
                <w:szCs w:val="22"/>
              </w:rPr>
            </w:pPr>
            <w:r>
              <w:rPr>
                <w:rFonts w:asciiTheme="majorHAnsi" w:hAnsiTheme="majorHAnsi" w:cstheme="majorHAnsi"/>
                <w:bCs/>
                <w:color w:val="000000" w:themeColor="text1"/>
                <w:sz w:val="22"/>
                <w:szCs w:val="22"/>
              </w:rPr>
              <w:t>N</w:t>
            </w:r>
            <w:r w:rsidR="002E3796" w:rsidRPr="00206BB7">
              <w:rPr>
                <w:rFonts w:asciiTheme="majorHAnsi" w:hAnsiTheme="majorHAnsi" w:cstheme="majorHAnsi"/>
                <w:bCs/>
                <w:color w:val="000000" w:themeColor="text1"/>
                <w:sz w:val="22"/>
                <w:szCs w:val="22"/>
              </w:rPr>
              <w:t>o</w:t>
            </w:r>
          </w:p>
        </w:tc>
        <w:tc>
          <w:tcPr>
            <w:tcW w:w="1559" w:type="dxa"/>
            <w:tcBorders>
              <w:left w:val="single" w:sz="4" w:space="0" w:color="auto"/>
              <w:right w:val="single" w:sz="4" w:space="0" w:color="auto"/>
            </w:tcBorders>
          </w:tcPr>
          <w:p w14:paraId="32584C05" w14:textId="7EE8199F" w:rsidR="002E3796" w:rsidRPr="00450857" w:rsidRDefault="00450857" w:rsidP="00816F85">
            <w:pPr>
              <w:rPr>
                <w:rFonts w:asciiTheme="majorHAnsi" w:hAnsiTheme="majorHAnsi" w:cstheme="majorHAnsi"/>
                <w:b/>
                <w:color w:val="FF0000"/>
                <w:sz w:val="22"/>
                <w:szCs w:val="22"/>
              </w:rPr>
            </w:pPr>
            <w:r w:rsidRPr="00450857">
              <w:rPr>
                <w:rFonts w:asciiTheme="majorHAnsi" w:hAnsiTheme="majorHAnsi" w:cstheme="majorHAnsi"/>
                <w:b/>
                <w:color w:val="000000" w:themeColor="text1"/>
                <w:sz w:val="22"/>
                <w:szCs w:val="22"/>
              </w:rPr>
              <w:t>GER category</w:t>
            </w:r>
          </w:p>
        </w:tc>
        <w:tc>
          <w:tcPr>
            <w:tcW w:w="2964" w:type="dxa"/>
            <w:tcBorders>
              <w:left w:val="single" w:sz="4" w:space="0" w:color="auto"/>
            </w:tcBorders>
          </w:tcPr>
          <w:p w14:paraId="37A5379E" w14:textId="736F624F" w:rsidR="002E3796" w:rsidRPr="00816F85" w:rsidRDefault="00265BAA" w:rsidP="00816F85">
            <w:pPr>
              <w:rPr>
                <w:rFonts w:asciiTheme="majorHAnsi" w:hAnsiTheme="majorHAnsi" w:cstheme="majorHAnsi"/>
                <w:b/>
                <w:color w:val="FF0000"/>
                <w:sz w:val="22"/>
                <w:szCs w:val="22"/>
              </w:rPr>
            </w:pPr>
            <w:r>
              <w:rPr>
                <w:rFonts w:asciiTheme="majorHAnsi" w:hAnsiTheme="majorHAnsi" w:cstheme="majorHAnsi"/>
                <w:b/>
                <w:color w:val="FF0000"/>
                <w:sz w:val="22"/>
                <w:szCs w:val="22"/>
              </w:rPr>
              <w:t>Humanities and Languages</w:t>
            </w:r>
          </w:p>
        </w:tc>
      </w:tr>
      <w:tr w:rsidR="006A0C91" w:rsidRPr="00D0129C" w14:paraId="6A471659" w14:textId="77777777" w:rsidTr="005B4795">
        <w:tc>
          <w:tcPr>
            <w:tcW w:w="1889" w:type="dxa"/>
          </w:tcPr>
          <w:p w14:paraId="084724E6" w14:textId="628246D7" w:rsidR="006A0C91" w:rsidRPr="00816F85" w:rsidRDefault="006A0C91" w:rsidP="00816F85">
            <w:pPr>
              <w:rPr>
                <w:rFonts w:asciiTheme="majorHAnsi" w:hAnsiTheme="majorHAnsi" w:cstheme="majorHAnsi"/>
                <w:b/>
                <w:sz w:val="22"/>
                <w:szCs w:val="22"/>
              </w:rPr>
            </w:pPr>
            <w:r>
              <w:rPr>
                <w:rFonts w:asciiTheme="majorHAnsi" w:hAnsiTheme="majorHAnsi" w:cstheme="majorHAnsi"/>
                <w:b/>
                <w:sz w:val="22"/>
                <w:szCs w:val="22"/>
              </w:rPr>
              <w:t>Pass/Not Pass</w:t>
            </w:r>
          </w:p>
        </w:tc>
        <w:tc>
          <w:tcPr>
            <w:tcW w:w="3493" w:type="dxa"/>
            <w:tcBorders>
              <w:right w:val="single" w:sz="4" w:space="0" w:color="auto"/>
            </w:tcBorders>
          </w:tcPr>
          <w:p w14:paraId="2C5F3EE2" w14:textId="6C5B5CF3" w:rsidR="006A0C91" w:rsidRPr="006A0C91" w:rsidRDefault="006A0C91" w:rsidP="00816F85">
            <w:pPr>
              <w:rPr>
                <w:rFonts w:asciiTheme="majorHAnsi" w:hAnsiTheme="majorHAnsi" w:cstheme="majorHAnsi"/>
                <w:bCs/>
                <w:color w:val="FF0000"/>
                <w:sz w:val="22"/>
                <w:szCs w:val="22"/>
              </w:rPr>
            </w:pPr>
            <w:r w:rsidRPr="006A0C91">
              <w:rPr>
                <w:rFonts w:asciiTheme="majorHAnsi" w:hAnsiTheme="majorHAnsi" w:cstheme="majorHAnsi"/>
                <w:bCs/>
                <w:color w:val="000000" w:themeColor="text1"/>
                <w:sz w:val="22"/>
                <w:szCs w:val="22"/>
              </w:rPr>
              <w:t>C</w:t>
            </w:r>
            <w:r>
              <w:rPr>
                <w:rFonts w:asciiTheme="majorHAnsi" w:hAnsiTheme="majorHAnsi" w:cstheme="majorHAnsi"/>
                <w:bCs/>
                <w:color w:val="000000" w:themeColor="text1"/>
                <w:sz w:val="22"/>
                <w:szCs w:val="22"/>
              </w:rPr>
              <w:t xml:space="preserve">annot </w:t>
            </w:r>
            <w:r w:rsidRPr="006A0C91">
              <w:rPr>
                <w:rFonts w:asciiTheme="majorHAnsi" w:hAnsiTheme="majorHAnsi" w:cstheme="majorHAnsi"/>
                <w:bCs/>
                <w:color w:val="000000" w:themeColor="text1"/>
                <w:sz w:val="22"/>
                <w:szCs w:val="22"/>
              </w:rPr>
              <w:t>be taken as P/NP</w:t>
            </w:r>
          </w:p>
        </w:tc>
        <w:tc>
          <w:tcPr>
            <w:tcW w:w="1559" w:type="dxa"/>
            <w:tcBorders>
              <w:left w:val="single" w:sz="4" w:space="0" w:color="auto"/>
              <w:right w:val="single" w:sz="4" w:space="0" w:color="auto"/>
            </w:tcBorders>
          </w:tcPr>
          <w:p w14:paraId="5CFC27D6" w14:textId="292BF3AE" w:rsidR="006A0C91" w:rsidRDefault="006A0C91" w:rsidP="00816F85">
            <w:pPr>
              <w:rPr>
                <w:rFonts w:asciiTheme="majorHAnsi" w:hAnsiTheme="majorHAnsi" w:cstheme="majorHAnsi"/>
                <w:b/>
                <w:sz w:val="22"/>
                <w:szCs w:val="22"/>
              </w:rPr>
            </w:pPr>
            <w:r>
              <w:rPr>
                <w:rFonts w:asciiTheme="majorHAnsi" w:hAnsiTheme="majorHAnsi" w:cstheme="majorHAnsi"/>
                <w:b/>
                <w:sz w:val="22"/>
                <w:szCs w:val="22"/>
              </w:rPr>
              <w:t>Audit Course</w:t>
            </w:r>
          </w:p>
        </w:tc>
        <w:tc>
          <w:tcPr>
            <w:tcW w:w="2964" w:type="dxa"/>
            <w:tcBorders>
              <w:left w:val="single" w:sz="4" w:space="0" w:color="auto"/>
            </w:tcBorders>
          </w:tcPr>
          <w:p w14:paraId="50911E60" w14:textId="4872E109" w:rsidR="006A0C91" w:rsidRPr="006A0C91" w:rsidRDefault="006A0C91" w:rsidP="00816F85">
            <w:pPr>
              <w:rPr>
                <w:rFonts w:asciiTheme="majorHAnsi" w:hAnsiTheme="majorHAnsi" w:cstheme="majorHAnsi"/>
                <w:bCs/>
                <w:color w:val="FF0000"/>
                <w:sz w:val="22"/>
                <w:szCs w:val="22"/>
              </w:rPr>
            </w:pPr>
            <w:r w:rsidRPr="006A0C91">
              <w:rPr>
                <w:rFonts w:asciiTheme="majorHAnsi" w:hAnsiTheme="majorHAnsi" w:cstheme="majorHAnsi"/>
                <w:bCs/>
                <w:color w:val="000000" w:themeColor="text1"/>
                <w:sz w:val="22"/>
                <w:szCs w:val="22"/>
              </w:rPr>
              <w:t>No</w:t>
            </w:r>
          </w:p>
        </w:tc>
      </w:tr>
      <w:tr w:rsidR="0082721E" w:rsidRPr="00D0129C" w14:paraId="499FC3B3" w14:textId="0C73B711" w:rsidTr="0082721E">
        <w:tc>
          <w:tcPr>
            <w:tcW w:w="1889" w:type="dxa"/>
          </w:tcPr>
          <w:p w14:paraId="47F6A82C" w14:textId="5C386471" w:rsidR="0082721E" w:rsidRPr="00816F85" w:rsidRDefault="0082721E" w:rsidP="00816F85">
            <w:pPr>
              <w:rPr>
                <w:rFonts w:asciiTheme="majorHAnsi" w:hAnsiTheme="majorHAnsi" w:cstheme="majorHAnsi"/>
                <w:sz w:val="22"/>
                <w:szCs w:val="22"/>
              </w:rPr>
            </w:pPr>
            <w:r w:rsidRPr="00816F85">
              <w:rPr>
                <w:rFonts w:asciiTheme="majorHAnsi" w:hAnsiTheme="majorHAnsi" w:cstheme="majorHAnsi"/>
                <w:b/>
                <w:sz w:val="22"/>
                <w:szCs w:val="22"/>
              </w:rPr>
              <w:t>Pre-requisite</w:t>
            </w:r>
            <w:r>
              <w:rPr>
                <w:rFonts w:asciiTheme="majorHAnsi" w:hAnsiTheme="majorHAnsi" w:cstheme="majorHAnsi"/>
                <w:b/>
                <w:sz w:val="22"/>
                <w:szCs w:val="22"/>
              </w:rPr>
              <w:t>(</w:t>
            </w:r>
            <w:r w:rsidRPr="00816F85">
              <w:rPr>
                <w:rFonts w:asciiTheme="majorHAnsi" w:hAnsiTheme="majorHAnsi" w:cstheme="majorHAnsi"/>
                <w:b/>
                <w:sz w:val="22"/>
                <w:szCs w:val="22"/>
              </w:rPr>
              <w:t>s</w:t>
            </w:r>
            <w:r>
              <w:rPr>
                <w:rFonts w:asciiTheme="majorHAnsi" w:hAnsiTheme="majorHAnsi" w:cstheme="majorHAnsi"/>
                <w:b/>
                <w:sz w:val="22"/>
                <w:szCs w:val="22"/>
              </w:rPr>
              <w:t>)</w:t>
            </w:r>
          </w:p>
        </w:tc>
        <w:tc>
          <w:tcPr>
            <w:tcW w:w="8016" w:type="dxa"/>
            <w:gridSpan w:val="3"/>
          </w:tcPr>
          <w:p w14:paraId="4E42CE6F" w14:textId="4C4ED89A" w:rsidR="0082721E" w:rsidRPr="00816F85" w:rsidRDefault="00265BAA" w:rsidP="00816F85">
            <w:pPr>
              <w:rPr>
                <w:rFonts w:asciiTheme="majorHAnsi" w:hAnsiTheme="majorHAnsi" w:cstheme="majorHAnsi"/>
                <w:b/>
                <w:color w:val="FF0000"/>
                <w:sz w:val="22"/>
                <w:szCs w:val="22"/>
              </w:rPr>
            </w:pPr>
            <w:r>
              <w:rPr>
                <w:rFonts w:asciiTheme="majorHAnsi" w:hAnsiTheme="majorHAnsi" w:cstheme="majorHAnsi"/>
                <w:b/>
                <w:color w:val="FF0000"/>
                <w:sz w:val="22"/>
                <w:szCs w:val="22"/>
              </w:rPr>
              <w:t xml:space="preserve">PHI </w:t>
            </w:r>
            <w:r w:rsidR="00904682">
              <w:rPr>
                <w:rFonts w:asciiTheme="majorHAnsi" w:hAnsiTheme="majorHAnsi" w:cstheme="majorHAnsi"/>
                <w:b/>
                <w:color w:val="FF0000"/>
                <w:sz w:val="22"/>
                <w:szCs w:val="22"/>
              </w:rPr>
              <w:t>120 or</w:t>
            </w:r>
            <w:r w:rsidR="000530CA">
              <w:rPr>
                <w:rFonts w:asciiTheme="majorHAnsi" w:hAnsiTheme="majorHAnsi" w:cstheme="majorHAnsi"/>
                <w:b/>
                <w:color w:val="FF0000"/>
                <w:sz w:val="22"/>
                <w:szCs w:val="22"/>
              </w:rPr>
              <w:t xml:space="preserve"> </w:t>
            </w:r>
            <w:r>
              <w:rPr>
                <w:rFonts w:asciiTheme="majorHAnsi" w:hAnsiTheme="majorHAnsi" w:cstheme="majorHAnsi"/>
                <w:b/>
                <w:color w:val="FF0000"/>
                <w:sz w:val="22"/>
                <w:szCs w:val="22"/>
              </w:rPr>
              <w:t>PHL 11</w:t>
            </w:r>
            <w:r w:rsidR="005C6F2E">
              <w:rPr>
                <w:rFonts w:asciiTheme="majorHAnsi" w:hAnsiTheme="majorHAnsi" w:cstheme="majorHAnsi"/>
                <w:b/>
                <w:color w:val="FF0000"/>
                <w:sz w:val="22"/>
                <w:szCs w:val="22"/>
              </w:rPr>
              <w:t>5</w:t>
            </w:r>
            <w:r w:rsidR="00904682">
              <w:rPr>
                <w:rFonts w:asciiTheme="majorHAnsi" w:hAnsiTheme="majorHAnsi" w:cstheme="majorHAnsi"/>
                <w:b/>
                <w:color w:val="FF0000"/>
                <w:sz w:val="22"/>
                <w:szCs w:val="22"/>
              </w:rPr>
              <w:t xml:space="preserve"> </w:t>
            </w:r>
            <w:r>
              <w:rPr>
                <w:rFonts w:asciiTheme="majorHAnsi" w:hAnsiTheme="majorHAnsi" w:cstheme="majorHAnsi"/>
                <w:b/>
                <w:color w:val="FF0000"/>
                <w:sz w:val="22"/>
                <w:szCs w:val="22"/>
              </w:rPr>
              <w:t xml:space="preserve">or </w:t>
            </w:r>
            <w:r w:rsidR="00904682">
              <w:rPr>
                <w:rFonts w:asciiTheme="majorHAnsi" w:hAnsiTheme="majorHAnsi" w:cstheme="majorHAnsi"/>
                <w:b/>
                <w:color w:val="FF0000"/>
                <w:sz w:val="22"/>
                <w:szCs w:val="22"/>
              </w:rPr>
              <w:t xml:space="preserve">PHL </w:t>
            </w:r>
            <w:r>
              <w:rPr>
                <w:rFonts w:asciiTheme="majorHAnsi" w:hAnsiTheme="majorHAnsi" w:cstheme="majorHAnsi"/>
                <w:b/>
                <w:color w:val="FF0000"/>
                <w:sz w:val="22"/>
                <w:szCs w:val="22"/>
              </w:rPr>
              <w:t>301</w:t>
            </w:r>
            <w:r w:rsidR="00B07FE0">
              <w:rPr>
                <w:rFonts w:asciiTheme="majorHAnsi" w:hAnsiTheme="majorHAnsi" w:cstheme="majorHAnsi"/>
                <w:b/>
                <w:color w:val="FF0000"/>
                <w:sz w:val="22"/>
                <w:szCs w:val="22"/>
              </w:rPr>
              <w:t xml:space="preserve"> or BIO 140</w:t>
            </w:r>
          </w:p>
        </w:tc>
      </w:tr>
      <w:tr w:rsidR="0082721E" w:rsidRPr="00D0129C" w14:paraId="534ED803" w14:textId="77777777" w:rsidTr="00181966">
        <w:tc>
          <w:tcPr>
            <w:tcW w:w="1889" w:type="dxa"/>
          </w:tcPr>
          <w:p w14:paraId="30DD517F" w14:textId="2D2AC0EF" w:rsidR="0082721E" w:rsidRPr="00816F85" w:rsidRDefault="0082721E" w:rsidP="00816F85">
            <w:pPr>
              <w:rPr>
                <w:rFonts w:asciiTheme="majorHAnsi" w:hAnsiTheme="majorHAnsi" w:cstheme="majorHAnsi"/>
                <w:b/>
                <w:sz w:val="22"/>
                <w:szCs w:val="22"/>
              </w:rPr>
            </w:pPr>
            <w:r>
              <w:rPr>
                <w:rFonts w:asciiTheme="majorHAnsi" w:hAnsiTheme="majorHAnsi" w:cstheme="majorHAnsi"/>
                <w:b/>
                <w:sz w:val="22"/>
                <w:szCs w:val="22"/>
              </w:rPr>
              <w:t>Anti</w:t>
            </w:r>
            <w:r w:rsidRPr="00816F85">
              <w:rPr>
                <w:rFonts w:asciiTheme="majorHAnsi" w:hAnsiTheme="majorHAnsi" w:cstheme="majorHAnsi"/>
                <w:b/>
                <w:sz w:val="22"/>
                <w:szCs w:val="22"/>
              </w:rPr>
              <w:t>-requisite</w:t>
            </w:r>
            <w:r>
              <w:rPr>
                <w:rFonts w:asciiTheme="majorHAnsi" w:hAnsiTheme="majorHAnsi" w:cstheme="majorHAnsi"/>
                <w:b/>
                <w:sz w:val="22"/>
                <w:szCs w:val="22"/>
              </w:rPr>
              <w:t>(</w:t>
            </w:r>
            <w:r w:rsidRPr="00816F85">
              <w:rPr>
                <w:rFonts w:asciiTheme="majorHAnsi" w:hAnsiTheme="majorHAnsi" w:cstheme="majorHAnsi"/>
                <w:b/>
                <w:sz w:val="22"/>
                <w:szCs w:val="22"/>
              </w:rPr>
              <w:t>s</w:t>
            </w:r>
            <w:r>
              <w:rPr>
                <w:rFonts w:asciiTheme="majorHAnsi" w:hAnsiTheme="majorHAnsi" w:cstheme="majorHAnsi"/>
                <w:b/>
                <w:sz w:val="22"/>
                <w:szCs w:val="22"/>
              </w:rPr>
              <w:t>)</w:t>
            </w:r>
          </w:p>
        </w:tc>
        <w:tc>
          <w:tcPr>
            <w:tcW w:w="8016" w:type="dxa"/>
            <w:gridSpan w:val="3"/>
          </w:tcPr>
          <w:p w14:paraId="11610D7B" w14:textId="702088D6" w:rsidR="0082721E" w:rsidRPr="00816F85" w:rsidRDefault="00265BAA" w:rsidP="00816F85">
            <w:pPr>
              <w:rPr>
                <w:rFonts w:asciiTheme="majorHAnsi" w:hAnsiTheme="majorHAnsi" w:cstheme="majorHAnsi"/>
                <w:b/>
                <w:color w:val="FF0000"/>
                <w:sz w:val="22"/>
                <w:szCs w:val="22"/>
              </w:rPr>
            </w:pPr>
            <w:r>
              <w:rPr>
                <w:rFonts w:asciiTheme="majorHAnsi" w:hAnsiTheme="majorHAnsi" w:cstheme="majorHAnsi"/>
                <w:b/>
                <w:color w:val="FF0000"/>
                <w:sz w:val="22"/>
                <w:szCs w:val="22"/>
              </w:rPr>
              <w:t>None</w:t>
            </w:r>
          </w:p>
        </w:tc>
      </w:tr>
      <w:tr w:rsidR="0082721E" w:rsidRPr="00D0129C" w14:paraId="3C8FBD02" w14:textId="77777777" w:rsidTr="00181966">
        <w:tc>
          <w:tcPr>
            <w:tcW w:w="1889" w:type="dxa"/>
          </w:tcPr>
          <w:p w14:paraId="1D2FD165" w14:textId="1D785A3E" w:rsidR="0082721E" w:rsidRDefault="0082721E" w:rsidP="00816F85">
            <w:pPr>
              <w:rPr>
                <w:rFonts w:asciiTheme="majorHAnsi" w:hAnsiTheme="majorHAnsi" w:cstheme="majorHAnsi"/>
                <w:b/>
                <w:sz w:val="22"/>
                <w:szCs w:val="22"/>
              </w:rPr>
            </w:pPr>
            <w:r>
              <w:rPr>
                <w:rFonts w:asciiTheme="majorHAnsi" w:hAnsiTheme="majorHAnsi" w:cstheme="majorHAnsi"/>
                <w:b/>
                <w:sz w:val="22"/>
                <w:szCs w:val="22"/>
              </w:rPr>
              <w:t>Co-requisite(s)</w:t>
            </w:r>
          </w:p>
        </w:tc>
        <w:tc>
          <w:tcPr>
            <w:tcW w:w="8016" w:type="dxa"/>
            <w:gridSpan w:val="3"/>
          </w:tcPr>
          <w:p w14:paraId="4E80C198" w14:textId="47ADF85C" w:rsidR="0082721E" w:rsidRPr="00816F85" w:rsidRDefault="00265BAA" w:rsidP="00816F85">
            <w:pPr>
              <w:rPr>
                <w:rFonts w:asciiTheme="majorHAnsi" w:hAnsiTheme="majorHAnsi" w:cstheme="majorHAnsi"/>
                <w:b/>
                <w:color w:val="FF0000"/>
                <w:sz w:val="22"/>
                <w:szCs w:val="22"/>
              </w:rPr>
            </w:pPr>
            <w:r>
              <w:rPr>
                <w:rFonts w:asciiTheme="majorHAnsi" w:hAnsiTheme="majorHAnsi" w:cstheme="majorHAnsi"/>
                <w:b/>
                <w:color w:val="FF0000"/>
                <w:sz w:val="22"/>
                <w:szCs w:val="22"/>
              </w:rPr>
              <w:t>None</w:t>
            </w:r>
          </w:p>
        </w:tc>
      </w:tr>
      <w:tr w:rsidR="001D5FE3" w:rsidRPr="00D0129C" w14:paraId="27F464E6" w14:textId="77777777" w:rsidTr="0082721E">
        <w:tc>
          <w:tcPr>
            <w:tcW w:w="1889" w:type="dxa"/>
          </w:tcPr>
          <w:p w14:paraId="1123861E" w14:textId="33765806" w:rsidR="001D5FE3" w:rsidRPr="00816F85" w:rsidRDefault="00D52985" w:rsidP="00816F85">
            <w:pPr>
              <w:rPr>
                <w:rFonts w:asciiTheme="majorHAnsi" w:hAnsiTheme="majorHAnsi" w:cstheme="majorHAnsi"/>
                <w:sz w:val="22"/>
                <w:szCs w:val="22"/>
              </w:rPr>
            </w:pPr>
            <w:r w:rsidRPr="00816F85">
              <w:rPr>
                <w:rFonts w:asciiTheme="majorHAnsi" w:hAnsiTheme="majorHAnsi" w:cstheme="majorHAnsi"/>
                <w:b/>
                <w:sz w:val="22"/>
                <w:szCs w:val="22"/>
              </w:rPr>
              <w:t>Course Description</w:t>
            </w:r>
          </w:p>
        </w:tc>
        <w:tc>
          <w:tcPr>
            <w:tcW w:w="8016" w:type="dxa"/>
            <w:gridSpan w:val="3"/>
          </w:tcPr>
          <w:p w14:paraId="531AE259" w14:textId="69DB434D" w:rsidR="005A3726" w:rsidRDefault="00510182" w:rsidP="00265BAA">
            <w:pPr>
              <w:pStyle w:val="NormalWeb"/>
              <w:shd w:val="clear" w:color="auto" w:fill="FFFFFF"/>
              <w:rPr>
                <w:rFonts w:asciiTheme="majorHAnsi" w:hAnsiTheme="majorHAnsi" w:cstheme="majorHAnsi"/>
                <w:sz w:val="22"/>
                <w:szCs w:val="22"/>
              </w:rPr>
            </w:pPr>
            <w:r>
              <w:rPr>
                <w:rFonts w:asciiTheme="majorHAnsi" w:hAnsiTheme="majorHAnsi" w:cstheme="majorHAnsi"/>
                <w:sz w:val="22"/>
                <w:szCs w:val="22"/>
              </w:rPr>
              <w:t>Normative ethics is the branch of philosophy which deals with fundamental questions about how</w:t>
            </w:r>
            <w:r w:rsidR="00076D4D">
              <w:rPr>
                <w:rFonts w:asciiTheme="majorHAnsi" w:hAnsiTheme="majorHAnsi" w:cstheme="majorHAnsi"/>
                <w:sz w:val="22"/>
                <w:szCs w:val="22"/>
              </w:rPr>
              <w:t xml:space="preserve"> we </w:t>
            </w:r>
            <w:r>
              <w:rPr>
                <w:rFonts w:asciiTheme="majorHAnsi" w:hAnsiTheme="majorHAnsi" w:cstheme="majorHAnsi"/>
                <w:sz w:val="22"/>
                <w:szCs w:val="22"/>
              </w:rPr>
              <w:t xml:space="preserve">ought to live and what makes our actions morally right or wrong. </w:t>
            </w:r>
            <w:r w:rsidR="00265BAA" w:rsidRPr="00265BAA">
              <w:rPr>
                <w:rFonts w:asciiTheme="majorHAnsi" w:hAnsiTheme="majorHAnsi" w:cstheme="majorHAnsi"/>
                <w:sz w:val="22"/>
                <w:szCs w:val="22"/>
              </w:rPr>
              <w:t xml:space="preserve">This </w:t>
            </w:r>
            <w:r w:rsidR="00904682">
              <w:rPr>
                <w:rFonts w:asciiTheme="majorHAnsi" w:hAnsiTheme="majorHAnsi" w:cstheme="majorHAnsi"/>
                <w:sz w:val="22"/>
                <w:szCs w:val="22"/>
              </w:rPr>
              <w:t xml:space="preserve">course aims to </w:t>
            </w:r>
            <w:r w:rsidR="008F2C20">
              <w:rPr>
                <w:rFonts w:asciiTheme="majorHAnsi" w:hAnsiTheme="majorHAnsi" w:cstheme="majorHAnsi"/>
                <w:sz w:val="22"/>
                <w:szCs w:val="22"/>
              </w:rPr>
              <w:t xml:space="preserve">provide </w:t>
            </w:r>
            <w:r w:rsidR="00076D4D">
              <w:rPr>
                <w:rFonts w:asciiTheme="majorHAnsi" w:hAnsiTheme="majorHAnsi" w:cstheme="majorHAnsi"/>
                <w:sz w:val="22"/>
                <w:szCs w:val="22"/>
              </w:rPr>
              <w:t xml:space="preserve">those </w:t>
            </w:r>
            <w:r w:rsidR="00904682">
              <w:rPr>
                <w:rFonts w:asciiTheme="majorHAnsi" w:hAnsiTheme="majorHAnsi" w:cstheme="majorHAnsi"/>
                <w:sz w:val="22"/>
                <w:szCs w:val="22"/>
              </w:rPr>
              <w:t xml:space="preserve">students </w:t>
            </w:r>
            <w:r w:rsidR="00200C15">
              <w:rPr>
                <w:rFonts w:asciiTheme="majorHAnsi" w:hAnsiTheme="majorHAnsi" w:cstheme="majorHAnsi"/>
                <w:sz w:val="22"/>
                <w:szCs w:val="22"/>
              </w:rPr>
              <w:t>w</w:t>
            </w:r>
            <w:r w:rsidR="00E47738">
              <w:rPr>
                <w:rFonts w:asciiTheme="majorHAnsi" w:hAnsiTheme="majorHAnsi" w:cstheme="majorHAnsi"/>
                <w:sz w:val="22"/>
                <w:szCs w:val="22"/>
              </w:rPr>
              <w:t>ho have had some</w:t>
            </w:r>
            <w:r w:rsidR="007C341A">
              <w:rPr>
                <w:rFonts w:asciiTheme="majorHAnsi" w:hAnsiTheme="majorHAnsi" w:cstheme="majorHAnsi"/>
                <w:sz w:val="22"/>
                <w:szCs w:val="22"/>
              </w:rPr>
              <w:t xml:space="preserve"> </w:t>
            </w:r>
            <w:r w:rsidR="00200C15">
              <w:rPr>
                <w:rFonts w:asciiTheme="majorHAnsi" w:hAnsiTheme="majorHAnsi" w:cstheme="majorHAnsi"/>
                <w:sz w:val="22"/>
                <w:szCs w:val="22"/>
              </w:rPr>
              <w:t>previous exposure</w:t>
            </w:r>
            <w:r w:rsidR="00076D4D">
              <w:rPr>
                <w:rFonts w:asciiTheme="majorHAnsi" w:hAnsiTheme="majorHAnsi" w:cstheme="majorHAnsi"/>
                <w:sz w:val="22"/>
                <w:szCs w:val="22"/>
              </w:rPr>
              <w:t xml:space="preserve"> to</w:t>
            </w:r>
            <w:r w:rsidR="00200C15">
              <w:rPr>
                <w:rFonts w:asciiTheme="majorHAnsi" w:hAnsiTheme="majorHAnsi" w:cstheme="majorHAnsi"/>
                <w:sz w:val="22"/>
                <w:szCs w:val="22"/>
              </w:rPr>
              <w:t xml:space="preserve"> normative </w:t>
            </w:r>
            <w:r w:rsidR="007C341A">
              <w:rPr>
                <w:rFonts w:asciiTheme="majorHAnsi" w:hAnsiTheme="majorHAnsi" w:cstheme="majorHAnsi"/>
                <w:sz w:val="22"/>
                <w:szCs w:val="22"/>
              </w:rPr>
              <w:t>ethic</w:t>
            </w:r>
            <w:r w:rsidR="008F2C20">
              <w:rPr>
                <w:rFonts w:asciiTheme="majorHAnsi" w:hAnsiTheme="majorHAnsi" w:cstheme="majorHAnsi"/>
                <w:sz w:val="22"/>
                <w:szCs w:val="22"/>
              </w:rPr>
              <w:t>al theory</w:t>
            </w:r>
            <w:r w:rsidR="00076D4D">
              <w:rPr>
                <w:rFonts w:asciiTheme="majorHAnsi" w:hAnsiTheme="majorHAnsi" w:cstheme="majorHAnsi"/>
                <w:sz w:val="22"/>
                <w:szCs w:val="22"/>
              </w:rPr>
              <w:t>,</w:t>
            </w:r>
            <w:r w:rsidR="007C341A">
              <w:rPr>
                <w:rFonts w:asciiTheme="majorHAnsi" w:hAnsiTheme="majorHAnsi" w:cstheme="majorHAnsi"/>
                <w:sz w:val="22"/>
                <w:szCs w:val="22"/>
              </w:rPr>
              <w:t xml:space="preserve"> </w:t>
            </w:r>
            <w:r>
              <w:rPr>
                <w:rFonts w:asciiTheme="majorHAnsi" w:hAnsiTheme="majorHAnsi" w:cstheme="majorHAnsi"/>
                <w:sz w:val="22"/>
                <w:szCs w:val="22"/>
              </w:rPr>
              <w:t>and wish</w:t>
            </w:r>
            <w:r w:rsidR="00076D4D">
              <w:rPr>
                <w:rFonts w:asciiTheme="majorHAnsi" w:hAnsiTheme="majorHAnsi" w:cstheme="majorHAnsi"/>
                <w:sz w:val="22"/>
                <w:szCs w:val="22"/>
              </w:rPr>
              <w:t xml:space="preserve"> to explore </w:t>
            </w:r>
            <w:r w:rsidR="002A1385">
              <w:rPr>
                <w:rFonts w:asciiTheme="majorHAnsi" w:hAnsiTheme="majorHAnsi" w:cstheme="majorHAnsi"/>
                <w:sz w:val="22"/>
                <w:szCs w:val="22"/>
              </w:rPr>
              <w:t>its</w:t>
            </w:r>
            <w:r w:rsidR="00076D4D">
              <w:rPr>
                <w:rFonts w:asciiTheme="majorHAnsi" w:hAnsiTheme="majorHAnsi" w:cstheme="majorHAnsi"/>
                <w:sz w:val="22"/>
                <w:szCs w:val="22"/>
              </w:rPr>
              <w:t xml:space="preserve"> </w:t>
            </w:r>
            <w:r w:rsidR="002A1385">
              <w:rPr>
                <w:rFonts w:asciiTheme="majorHAnsi" w:hAnsiTheme="majorHAnsi" w:cstheme="majorHAnsi"/>
                <w:sz w:val="22"/>
                <w:szCs w:val="22"/>
              </w:rPr>
              <w:t xml:space="preserve">concerns and methods </w:t>
            </w:r>
            <w:r w:rsidR="00076D4D">
              <w:rPr>
                <w:rFonts w:asciiTheme="majorHAnsi" w:hAnsiTheme="majorHAnsi" w:cstheme="majorHAnsi"/>
                <w:sz w:val="22"/>
                <w:szCs w:val="22"/>
              </w:rPr>
              <w:t>further, with a</w:t>
            </w:r>
            <w:r w:rsidR="00CF3F29">
              <w:rPr>
                <w:rFonts w:asciiTheme="majorHAnsi" w:hAnsiTheme="majorHAnsi" w:cstheme="majorHAnsi"/>
                <w:sz w:val="22"/>
                <w:szCs w:val="22"/>
              </w:rPr>
              <w:t xml:space="preserve">n up-to-date and cutting-edge </w:t>
            </w:r>
            <w:r w:rsidR="00076D4D">
              <w:rPr>
                <w:rFonts w:asciiTheme="majorHAnsi" w:hAnsiTheme="majorHAnsi" w:cstheme="majorHAnsi"/>
                <w:sz w:val="22"/>
                <w:szCs w:val="22"/>
              </w:rPr>
              <w:t xml:space="preserve">overview of </w:t>
            </w:r>
            <w:r w:rsidR="00200C15">
              <w:rPr>
                <w:rFonts w:asciiTheme="majorHAnsi" w:hAnsiTheme="majorHAnsi" w:cstheme="majorHAnsi"/>
                <w:sz w:val="22"/>
                <w:szCs w:val="22"/>
              </w:rPr>
              <w:t>the contemporary literature in th</w:t>
            </w:r>
            <w:r w:rsidR="00076D4D">
              <w:rPr>
                <w:rFonts w:asciiTheme="majorHAnsi" w:hAnsiTheme="majorHAnsi" w:cstheme="majorHAnsi"/>
                <w:sz w:val="22"/>
                <w:szCs w:val="22"/>
              </w:rPr>
              <w:t>e</w:t>
            </w:r>
            <w:r w:rsidR="00200C15">
              <w:rPr>
                <w:rFonts w:asciiTheme="majorHAnsi" w:hAnsiTheme="majorHAnsi" w:cstheme="majorHAnsi"/>
                <w:sz w:val="22"/>
                <w:szCs w:val="22"/>
              </w:rPr>
              <w:t xml:space="preserve"> field. </w:t>
            </w:r>
            <w:r w:rsidR="008F2C20">
              <w:rPr>
                <w:rFonts w:asciiTheme="majorHAnsi" w:hAnsiTheme="majorHAnsi" w:cstheme="majorHAnsi"/>
                <w:sz w:val="22"/>
                <w:szCs w:val="22"/>
              </w:rPr>
              <w:t>Our</w:t>
            </w:r>
            <w:r w:rsidR="007C341A">
              <w:rPr>
                <w:rFonts w:asciiTheme="majorHAnsi" w:hAnsiTheme="majorHAnsi" w:cstheme="majorHAnsi"/>
                <w:sz w:val="22"/>
                <w:szCs w:val="22"/>
              </w:rPr>
              <w:t xml:space="preserve"> point of entry will be the ongoing debate</w:t>
            </w:r>
            <w:r w:rsidR="008F2C20">
              <w:rPr>
                <w:rFonts w:asciiTheme="majorHAnsi" w:hAnsiTheme="majorHAnsi" w:cstheme="majorHAnsi"/>
                <w:sz w:val="22"/>
                <w:szCs w:val="22"/>
              </w:rPr>
              <w:t xml:space="preserve"> (some</w:t>
            </w:r>
            <w:r w:rsidR="00436485">
              <w:rPr>
                <w:rFonts w:asciiTheme="majorHAnsi" w:hAnsiTheme="majorHAnsi" w:cstheme="majorHAnsi"/>
                <w:sz w:val="22"/>
                <w:szCs w:val="22"/>
              </w:rPr>
              <w:t xml:space="preserve"> would</w:t>
            </w:r>
            <w:r w:rsidR="008F2C20">
              <w:rPr>
                <w:rFonts w:asciiTheme="majorHAnsi" w:hAnsiTheme="majorHAnsi" w:cstheme="majorHAnsi"/>
                <w:sz w:val="22"/>
                <w:szCs w:val="22"/>
              </w:rPr>
              <w:t xml:space="preserve"> say stalemate)</w:t>
            </w:r>
            <w:r w:rsidR="007C341A">
              <w:rPr>
                <w:rFonts w:asciiTheme="majorHAnsi" w:hAnsiTheme="majorHAnsi" w:cstheme="majorHAnsi"/>
                <w:sz w:val="22"/>
                <w:szCs w:val="22"/>
              </w:rPr>
              <w:t xml:space="preserve"> between</w:t>
            </w:r>
            <w:r w:rsidR="008F2C20">
              <w:rPr>
                <w:rFonts w:asciiTheme="majorHAnsi" w:hAnsiTheme="majorHAnsi" w:cstheme="majorHAnsi"/>
                <w:sz w:val="22"/>
                <w:szCs w:val="22"/>
              </w:rPr>
              <w:t xml:space="preserve"> broadly</w:t>
            </w:r>
            <w:r w:rsidR="007C341A">
              <w:rPr>
                <w:rFonts w:asciiTheme="majorHAnsi" w:hAnsiTheme="majorHAnsi" w:cstheme="majorHAnsi"/>
                <w:sz w:val="22"/>
                <w:szCs w:val="22"/>
              </w:rPr>
              <w:t xml:space="preserve"> </w:t>
            </w:r>
            <w:r w:rsidR="007C341A">
              <w:rPr>
                <w:rFonts w:asciiTheme="majorHAnsi" w:hAnsiTheme="majorHAnsi" w:cstheme="majorHAnsi"/>
                <w:i/>
                <w:iCs/>
                <w:sz w:val="22"/>
                <w:szCs w:val="22"/>
              </w:rPr>
              <w:t xml:space="preserve">consequentialist </w:t>
            </w:r>
            <w:r w:rsidR="007C341A">
              <w:rPr>
                <w:rFonts w:asciiTheme="majorHAnsi" w:hAnsiTheme="majorHAnsi" w:cstheme="majorHAnsi"/>
                <w:sz w:val="22"/>
                <w:szCs w:val="22"/>
              </w:rPr>
              <w:t xml:space="preserve">and broadly </w:t>
            </w:r>
            <w:r w:rsidR="007C341A">
              <w:rPr>
                <w:rFonts w:asciiTheme="majorHAnsi" w:hAnsiTheme="majorHAnsi" w:cstheme="majorHAnsi"/>
                <w:i/>
                <w:iCs/>
                <w:sz w:val="22"/>
                <w:szCs w:val="22"/>
              </w:rPr>
              <w:t>deontological</w:t>
            </w:r>
            <w:r w:rsidR="007C341A">
              <w:rPr>
                <w:rFonts w:asciiTheme="majorHAnsi" w:hAnsiTheme="majorHAnsi" w:cstheme="majorHAnsi"/>
                <w:sz w:val="22"/>
                <w:szCs w:val="22"/>
              </w:rPr>
              <w:t xml:space="preserve"> approaches to morality. We will examine </w:t>
            </w:r>
            <w:r w:rsidR="005A3726">
              <w:rPr>
                <w:rFonts w:asciiTheme="majorHAnsi" w:hAnsiTheme="majorHAnsi" w:cstheme="majorHAnsi"/>
                <w:sz w:val="22"/>
                <w:szCs w:val="22"/>
              </w:rPr>
              <w:t xml:space="preserve">the major fault lines that distinguish these approaches as well as the various </w:t>
            </w:r>
            <w:r w:rsidR="007C341A">
              <w:rPr>
                <w:rFonts w:asciiTheme="majorHAnsi" w:hAnsiTheme="majorHAnsi" w:cstheme="majorHAnsi"/>
                <w:sz w:val="22"/>
                <w:szCs w:val="22"/>
              </w:rPr>
              <w:t xml:space="preserve">forms that consequentialist and deontological </w:t>
            </w:r>
            <w:r w:rsidR="005A3726">
              <w:rPr>
                <w:rFonts w:asciiTheme="majorHAnsi" w:hAnsiTheme="majorHAnsi" w:cstheme="majorHAnsi"/>
                <w:sz w:val="22"/>
                <w:szCs w:val="22"/>
              </w:rPr>
              <w:t xml:space="preserve">theories </w:t>
            </w:r>
            <w:r w:rsidR="007C341A">
              <w:rPr>
                <w:rFonts w:asciiTheme="majorHAnsi" w:hAnsiTheme="majorHAnsi" w:cstheme="majorHAnsi"/>
                <w:sz w:val="22"/>
                <w:szCs w:val="22"/>
              </w:rPr>
              <w:t>have taken</w:t>
            </w:r>
            <w:r w:rsidR="008F2C20">
              <w:rPr>
                <w:rFonts w:asciiTheme="majorHAnsi" w:hAnsiTheme="majorHAnsi" w:cstheme="majorHAnsi"/>
                <w:sz w:val="22"/>
                <w:szCs w:val="22"/>
              </w:rPr>
              <w:t>,</w:t>
            </w:r>
            <w:r w:rsidR="007C341A">
              <w:rPr>
                <w:rFonts w:asciiTheme="majorHAnsi" w:hAnsiTheme="majorHAnsi" w:cstheme="majorHAnsi"/>
                <w:sz w:val="22"/>
                <w:szCs w:val="22"/>
              </w:rPr>
              <w:t xml:space="preserve"> and</w:t>
            </w:r>
            <w:r w:rsidR="008F2C20">
              <w:rPr>
                <w:rFonts w:asciiTheme="majorHAnsi" w:hAnsiTheme="majorHAnsi" w:cstheme="majorHAnsi"/>
                <w:sz w:val="22"/>
                <w:szCs w:val="22"/>
              </w:rPr>
              <w:t xml:space="preserve"> critically</w:t>
            </w:r>
            <w:r w:rsidR="007C341A">
              <w:rPr>
                <w:rFonts w:asciiTheme="majorHAnsi" w:hAnsiTheme="majorHAnsi" w:cstheme="majorHAnsi"/>
                <w:sz w:val="22"/>
                <w:szCs w:val="22"/>
              </w:rPr>
              <w:t xml:space="preserve"> </w:t>
            </w:r>
            <w:r w:rsidR="008F2C20">
              <w:rPr>
                <w:rFonts w:asciiTheme="majorHAnsi" w:hAnsiTheme="majorHAnsi" w:cstheme="majorHAnsi"/>
                <w:sz w:val="22"/>
                <w:szCs w:val="22"/>
              </w:rPr>
              <w:t xml:space="preserve">assess </w:t>
            </w:r>
            <w:r w:rsidR="007C341A">
              <w:rPr>
                <w:rFonts w:asciiTheme="majorHAnsi" w:hAnsiTheme="majorHAnsi" w:cstheme="majorHAnsi"/>
                <w:sz w:val="22"/>
                <w:szCs w:val="22"/>
              </w:rPr>
              <w:t>their respective strengths and weakness</w:t>
            </w:r>
            <w:r w:rsidR="008F2C20">
              <w:rPr>
                <w:rFonts w:asciiTheme="majorHAnsi" w:hAnsiTheme="majorHAnsi" w:cstheme="majorHAnsi"/>
                <w:sz w:val="22"/>
                <w:szCs w:val="22"/>
              </w:rPr>
              <w:t>es</w:t>
            </w:r>
            <w:r w:rsidR="00112EAE">
              <w:rPr>
                <w:rFonts w:asciiTheme="majorHAnsi" w:hAnsiTheme="majorHAnsi" w:cstheme="majorHAnsi"/>
                <w:sz w:val="22"/>
                <w:szCs w:val="22"/>
              </w:rPr>
              <w:t xml:space="preserve">. </w:t>
            </w:r>
            <w:r w:rsidR="008F2C20">
              <w:rPr>
                <w:rFonts w:asciiTheme="majorHAnsi" w:hAnsiTheme="majorHAnsi" w:cstheme="majorHAnsi"/>
                <w:sz w:val="22"/>
                <w:szCs w:val="22"/>
              </w:rPr>
              <w:t xml:space="preserve">Taking stock of these </w:t>
            </w:r>
            <w:r w:rsidR="005A3726">
              <w:rPr>
                <w:rFonts w:asciiTheme="majorHAnsi" w:hAnsiTheme="majorHAnsi" w:cstheme="majorHAnsi"/>
                <w:sz w:val="22"/>
                <w:szCs w:val="22"/>
              </w:rPr>
              <w:t xml:space="preserve">two </w:t>
            </w:r>
            <w:r w:rsidR="008F2C20">
              <w:rPr>
                <w:rFonts w:asciiTheme="majorHAnsi" w:hAnsiTheme="majorHAnsi" w:cstheme="majorHAnsi"/>
                <w:sz w:val="22"/>
                <w:szCs w:val="22"/>
              </w:rPr>
              <w:t>leading positions will occupy roughly the first half of the course.</w:t>
            </w:r>
            <w:r w:rsidR="00112EAE">
              <w:rPr>
                <w:rFonts w:asciiTheme="majorHAnsi" w:hAnsiTheme="majorHAnsi" w:cstheme="majorHAnsi"/>
                <w:sz w:val="22"/>
                <w:szCs w:val="22"/>
              </w:rPr>
              <w:t xml:space="preserve"> </w:t>
            </w:r>
            <w:r w:rsidR="008F2C20">
              <w:rPr>
                <w:rFonts w:asciiTheme="majorHAnsi" w:hAnsiTheme="majorHAnsi" w:cstheme="majorHAnsi"/>
                <w:sz w:val="22"/>
                <w:szCs w:val="22"/>
              </w:rPr>
              <w:t>In the second part we</w:t>
            </w:r>
            <w:r w:rsidR="00112EAE">
              <w:rPr>
                <w:rFonts w:asciiTheme="majorHAnsi" w:hAnsiTheme="majorHAnsi" w:cstheme="majorHAnsi"/>
                <w:sz w:val="22"/>
                <w:szCs w:val="22"/>
              </w:rPr>
              <w:t xml:space="preserve"> will turn </w:t>
            </w:r>
            <w:r w:rsidR="008F2C20">
              <w:rPr>
                <w:rFonts w:asciiTheme="majorHAnsi" w:hAnsiTheme="majorHAnsi" w:cstheme="majorHAnsi"/>
                <w:sz w:val="22"/>
                <w:szCs w:val="22"/>
              </w:rPr>
              <w:t>our attention</w:t>
            </w:r>
            <w:r w:rsidR="00112EAE">
              <w:rPr>
                <w:rFonts w:asciiTheme="majorHAnsi" w:hAnsiTheme="majorHAnsi" w:cstheme="majorHAnsi"/>
                <w:sz w:val="22"/>
                <w:szCs w:val="22"/>
              </w:rPr>
              <w:t xml:space="preserve"> </w:t>
            </w:r>
            <w:r w:rsidR="008F2C20">
              <w:rPr>
                <w:rFonts w:asciiTheme="majorHAnsi" w:hAnsiTheme="majorHAnsi" w:cstheme="majorHAnsi"/>
                <w:sz w:val="22"/>
                <w:szCs w:val="22"/>
              </w:rPr>
              <w:t>to various alternative</w:t>
            </w:r>
            <w:r w:rsidR="00436485">
              <w:rPr>
                <w:rFonts w:asciiTheme="majorHAnsi" w:hAnsiTheme="majorHAnsi" w:cstheme="majorHAnsi"/>
                <w:sz w:val="22"/>
                <w:szCs w:val="22"/>
              </w:rPr>
              <w:t xml:space="preserve"> approaches to the </w:t>
            </w:r>
            <w:r w:rsidR="005A3726">
              <w:rPr>
                <w:rFonts w:asciiTheme="majorHAnsi" w:hAnsiTheme="majorHAnsi" w:cstheme="majorHAnsi"/>
                <w:sz w:val="22"/>
                <w:szCs w:val="22"/>
              </w:rPr>
              <w:t>fundamental question</w:t>
            </w:r>
            <w:r w:rsidR="00436485">
              <w:rPr>
                <w:rFonts w:asciiTheme="majorHAnsi" w:hAnsiTheme="majorHAnsi" w:cstheme="majorHAnsi"/>
                <w:sz w:val="22"/>
                <w:szCs w:val="22"/>
              </w:rPr>
              <w:t xml:space="preserve">s of ethics </w:t>
            </w:r>
            <w:r w:rsidR="00112EAE">
              <w:rPr>
                <w:rFonts w:asciiTheme="majorHAnsi" w:hAnsiTheme="majorHAnsi" w:cstheme="majorHAnsi"/>
                <w:sz w:val="22"/>
                <w:szCs w:val="22"/>
              </w:rPr>
              <w:t>which</w:t>
            </w:r>
            <w:r w:rsidR="008F2C20">
              <w:rPr>
                <w:rFonts w:asciiTheme="majorHAnsi" w:hAnsiTheme="majorHAnsi" w:cstheme="majorHAnsi"/>
                <w:sz w:val="22"/>
                <w:szCs w:val="22"/>
              </w:rPr>
              <w:t xml:space="preserve"> have gained (</w:t>
            </w:r>
            <w:r w:rsidR="00436485">
              <w:rPr>
                <w:rFonts w:asciiTheme="majorHAnsi" w:hAnsiTheme="majorHAnsi" w:cstheme="majorHAnsi"/>
                <w:sz w:val="22"/>
                <w:szCs w:val="22"/>
              </w:rPr>
              <w:t xml:space="preserve">or </w:t>
            </w:r>
            <w:r w:rsidR="008F2C20">
              <w:rPr>
                <w:rFonts w:asciiTheme="majorHAnsi" w:hAnsiTheme="majorHAnsi" w:cstheme="majorHAnsi"/>
                <w:sz w:val="22"/>
                <w:szCs w:val="22"/>
              </w:rPr>
              <w:t>regained) prominence in recent years</w:t>
            </w:r>
            <w:r w:rsidR="00AB614E">
              <w:rPr>
                <w:rFonts w:asciiTheme="majorHAnsi" w:hAnsiTheme="majorHAnsi" w:cstheme="majorHAnsi"/>
                <w:sz w:val="22"/>
                <w:szCs w:val="22"/>
              </w:rPr>
              <w:t>, largely due to dissatisfaction with the terms of the consequentialism/deontology dispute</w:t>
            </w:r>
            <w:r w:rsidR="008F2C20">
              <w:rPr>
                <w:rFonts w:asciiTheme="majorHAnsi" w:hAnsiTheme="majorHAnsi" w:cstheme="majorHAnsi"/>
                <w:sz w:val="22"/>
                <w:szCs w:val="22"/>
              </w:rPr>
              <w:t xml:space="preserve">. </w:t>
            </w:r>
            <w:r w:rsidR="00436485">
              <w:rPr>
                <w:rFonts w:asciiTheme="majorHAnsi" w:hAnsiTheme="majorHAnsi" w:cstheme="majorHAnsi"/>
                <w:sz w:val="22"/>
                <w:szCs w:val="22"/>
              </w:rPr>
              <w:t>Theories discussed will include virtue ethics,</w:t>
            </w:r>
            <w:r w:rsidR="00776C12">
              <w:rPr>
                <w:rFonts w:asciiTheme="majorHAnsi" w:hAnsiTheme="majorHAnsi" w:cstheme="majorHAnsi"/>
                <w:sz w:val="22"/>
                <w:szCs w:val="22"/>
              </w:rPr>
              <w:t xml:space="preserve"> </w:t>
            </w:r>
            <w:r w:rsidR="00436485">
              <w:rPr>
                <w:rFonts w:asciiTheme="majorHAnsi" w:hAnsiTheme="majorHAnsi" w:cstheme="majorHAnsi"/>
                <w:sz w:val="22"/>
                <w:szCs w:val="22"/>
              </w:rPr>
              <w:t>moral particularism, feminist care ethics</w:t>
            </w:r>
            <w:r w:rsidR="005A3726">
              <w:rPr>
                <w:rFonts w:asciiTheme="majorHAnsi" w:hAnsiTheme="majorHAnsi" w:cstheme="majorHAnsi"/>
                <w:sz w:val="22"/>
                <w:szCs w:val="22"/>
              </w:rPr>
              <w:t xml:space="preserve"> and Ubuntu ethics</w:t>
            </w:r>
            <w:r w:rsidR="00436485">
              <w:rPr>
                <w:rFonts w:asciiTheme="majorHAnsi" w:hAnsiTheme="majorHAnsi" w:cstheme="majorHAnsi"/>
                <w:sz w:val="22"/>
                <w:szCs w:val="22"/>
              </w:rPr>
              <w:t>.</w:t>
            </w:r>
            <w:r w:rsidR="002A1385">
              <w:rPr>
                <w:rFonts w:asciiTheme="majorHAnsi" w:hAnsiTheme="majorHAnsi" w:cstheme="majorHAnsi"/>
                <w:sz w:val="22"/>
                <w:szCs w:val="22"/>
              </w:rPr>
              <w:t xml:space="preserve"> </w:t>
            </w:r>
          </w:p>
          <w:p w14:paraId="1ADCE971" w14:textId="3815508B" w:rsidR="00AA38C8" w:rsidRPr="00265BAA" w:rsidRDefault="00265BAA" w:rsidP="00265BAA">
            <w:pPr>
              <w:pStyle w:val="NormalWeb"/>
              <w:shd w:val="clear" w:color="auto" w:fill="FFFFFF"/>
              <w:rPr>
                <w:rFonts w:asciiTheme="majorHAnsi" w:hAnsiTheme="majorHAnsi" w:cstheme="majorHAnsi"/>
                <w:sz w:val="22"/>
                <w:szCs w:val="22"/>
              </w:rPr>
            </w:pPr>
            <w:r w:rsidRPr="00265BAA">
              <w:rPr>
                <w:rFonts w:asciiTheme="majorHAnsi" w:hAnsiTheme="majorHAnsi" w:cstheme="majorHAnsi"/>
                <w:sz w:val="22"/>
                <w:szCs w:val="22"/>
              </w:rPr>
              <w:t xml:space="preserve">This course is primarily designed as an elective for students majoring in PHL or minoring in Philosophy. However, </w:t>
            </w:r>
            <w:r w:rsidR="00B07FE0">
              <w:rPr>
                <w:rFonts w:asciiTheme="majorHAnsi" w:hAnsiTheme="majorHAnsi" w:cstheme="majorHAnsi"/>
                <w:sz w:val="22"/>
                <w:szCs w:val="22"/>
              </w:rPr>
              <w:t>a</w:t>
            </w:r>
            <w:r w:rsidR="002A1385">
              <w:rPr>
                <w:rFonts w:asciiTheme="majorHAnsi" w:hAnsiTheme="majorHAnsi" w:cstheme="majorHAnsi"/>
                <w:sz w:val="22"/>
                <w:szCs w:val="22"/>
              </w:rPr>
              <w:t xml:space="preserve">ll </w:t>
            </w:r>
            <w:r w:rsidR="00076D4D">
              <w:rPr>
                <w:rFonts w:asciiTheme="majorHAnsi" w:hAnsiTheme="majorHAnsi" w:cstheme="majorHAnsi"/>
                <w:sz w:val="22"/>
                <w:szCs w:val="22"/>
              </w:rPr>
              <w:t xml:space="preserve">Ahmedabad University </w:t>
            </w:r>
            <w:r w:rsidRPr="00265BAA">
              <w:rPr>
                <w:rFonts w:asciiTheme="majorHAnsi" w:hAnsiTheme="majorHAnsi" w:cstheme="majorHAnsi"/>
                <w:sz w:val="22"/>
                <w:szCs w:val="22"/>
              </w:rPr>
              <w:t>student</w:t>
            </w:r>
            <w:r w:rsidR="002A1385">
              <w:rPr>
                <w:rFonts w:asciiTheme="majorHAnsi" w:hAnsiTheme="majorHAnsi" w:cstheme="majorHAnsi"/>
                <w:sz w:val="22"/>
                <w:szCs w:val="22"/>
              </w:rPr>
              <w:t>s are</w:t>
            </w:r>
            <w:r w:rsidR="00076D4D">
              <w:rPr>
                <w:rFonts w:asciiTheme="majorHAnsi" w:hAnsiTheme="majorHAnsi" w:cstheme="majorHAnsi"/>
                <w:sz w:val="22"/>
                <w:szCs w:val="22"/>
              </w:rPr>
              <w:t xml:space="preserve"> welcome and encouraged to take the </w:t>
            </w:r>
            <w:r w:rsidRPr="00265BAA">
              <w:rPr>
                <w:rFonts w:asciiTheme="majorHAnsi" w:hAnsiTheme="majorHAnsi" w:cstheme="majorHAnsi"/>
                <w:sz w:val="22"/>
                <w:szCs w:val="22"/>
              </w:rPr>
              <w:t>course</w:t>
            </w:r>
            <w:r w:rsidR="00076D4D">
              <w:rPr>
                <w:rFonts w:asciiTheme="majorHAnsi" w:hAnsiTheme="majorHAnsi" w:cstheme="majorHAnsi"/>
                <w:sz w:val="22"/>
                <w:szCs w:val="22"/>
              </w:rPr>
              <w:t>,</w:t>
            </w:r>
            <w:r w:rsidRPr="00265BAA">
              <w:rPr>
                <w:rFonts w:asciiTheme="majorHAnsi" w:hAnsiTheme="majorHAnsi" w:cstheme="majorHAnsi"/>
                <w:sz w:val="22"/>
                <w:szCs w:val="22"/>
              </w:rPr>
              <w:t xml:space="preserve"> provided </w:t>
            </w:r>
            <w:r w:rsidR="002A1385">
              <w:rPr>
                <w:rFonts w:asciiTheme="majorHAnsi" w:hAnsiTheme="majorHAnsi" w:cstheme="majorHAnsi"/>
                <w:sz w:val="22"/>
                <w:szCs w:val="22"/>
              </w:rPr>
              <w:t>they</w:t>
            </w:r>
            <w:r w:rsidR="00076D4D">
              <w:rPr>
                <w:rFonts w:asciiTheme="majorHAnsi" w:hAnsiTheme="majorHAnsi" w:cstheme="majorHAnsi"/>
                <w:sz w:val="22"/>
                <w:szCs w:val="22"/>
              </w:rPr>
              <w:t xml:space="preserve"> </w:t>
            </w:r>
            <w:r w:rsidRPr="00265BAA">
              <w:rPr>
                <w:rFonts w:asciiTheme="majorHAnsi" w:hAnsiTheme="majorHAnsi" w:cstheme="majorHAnsi"/>
                <w:sz w:val="22"/>
                <w:szCs w:val="22"/>
              </w:rPr>
              <w:t>have</w:t>
            </w:r>
            <w:r>
              <w:rPr>
                <w:rFonts w:asciiTheme="majorHAnsi" w:hAnsiTheme="majorHAnsi" w:cstheme="majorHAnsi"/>
                <w:sz w:val="22"/>
                <w:szCs w:val="22"/>
              </w:rPr>
              <w:t xml:space="preserve"> </w:t>
            </w:r>
            <w:r w:rsidRPr="00265BAA">
              <w:rPr>
                <w:rFonts w:asciiTheme="majorHAnsi" w:hAnsiTheme="majorHAnsi" w:cstheme="majorHAnsi"/>
                <w:sz w:val="22"/>
                <w:szCs w:val="22"/>
              </w:rPr>
              <w:t>taken</w:t>
            </w:r>
            <w:r w:rsidR="008F2C20">
              <w:rPr>
                <w:rFonts w:asciiTheme="majorHAnsi" w:hAnsiTheme="majorHAnsi" w:cstheme="majorHAnsi"/>
                <w:sz w:val="22"/>
                <w:szCs w:val="22"/>
              </w:rPr>
              <w:t xml:space="preserve"> at least one</w:t>
            </w:r>
            <w:r w:rsidR="00392CF8">
              <w:rPr>
                <w:rFonts w:asciiTheme="majorHAnsi" w:hAnsiTheme="majorHAnsi" w:cstheme="majorHAnsi"/>
                <w:sz w:val="22"/>
                <w:szCs w:val="22"/>
              </w:rPr>
              <w:t xml:space="preserve"> </w:t>
            </w:r>
            <w:r w:rsidR="009814A3">
              <w:rPr>
                <w:rFonts w:asciiTheme="majorHAnsi" w:hAnsiTheme="majorHAnsi" w:cstheme="majorHAnsi"/>
                <w:sz w:val="22"/>
                <w:szCs w:val="22"/>
              </w:rPr>
              <w:t xml:space="preserve">previous </w:t>
            </w:r>
            <w:r>
              <w:rPr>
                <w:rFonts w:asciiTheme="majorHAnsi" w:hAnsiTheme="majorHAnsi" w:cstheme="majorHAnsi"/>
                <w:sz w:val="22"/>
                <w:szCs w:val="22"/>
              </w:rPr>
              <w:t>course</w:t>
            </w:r>
            <w:r w:rsidR="00392CF8">
              <w:rPr>
                <w:rFonts w:asciiTheme="majorHAnsi" w:hAnsiTheme="majorHAnsi" w:cstheme="majorHAnsi"/>
                <w:sz w:val="22"/>
                <w:szCs w:val="22"/>
              </w:rPr>
              <w:t xml:space="preserve"> </w:t>
            </w:r>
            <w:r w:rsidR="009814A3">
              <w:rPr>
                <w:rFonts w:asciiTheme="majorHAnsi" w:hAnsiTheme="majorHAnsi" w:cstheme="majorHAnsi"/>
                <w:sz w:val="22"/>
                <w:szCs w:val="22"/>
              </w:rPr>
              <w:t>in ethics.</w:t>
            </w:r>
          </w:p>
        </w:tc>
      </w:tr>
      <w:tr w:rsidR="001D5FE3" w:rsidRPr="00D0129C" w14:paraId="0A33CD90" w14:textId="77777777" w:rsidTr="0082721E">
        <w:tc>
          <w:tcPr>
            <w:tcW w:w="1889" w:type="dxa"/>
          </w:tcPr>
          <w:p w14:paraId="65CFA504" w14:textId="6A7D54A5" w:rsidR="001D5FE3" w:rsidRPr="00816F85" w:rsidRDefault="00D52985" w:rsidP="00816F85">
            <w:pPr>
              <w:rPr>
                <w:rFonts w:asciiTheme="majorHAnsi" w:hAnsiTheme="majorHAnsi" w:cstheme="majorHAnsi"/>
                <w:sz w:val="22"/>
                <w:szCs w:val="22"/>
              </w:rPr>
            </w:pPr>
            <w:r w:rsidRPr="00816F85">
              <w:rPr>
                <w:rFonts w:asciiTheme="majorHAnsi" w:hAnsiTheme="majorHAnsi" w:cstheme="majorHAnsi"/>
                <w:b/>
                <w:sz w:val="22"/>
                <w:szCs w:val="22"/>
              </w:rPr>
              <w:t xml:space="preserve">Course </w:t>
            </w:r>
            <w:r w:rsidR="008041D8">
              <w:rPr>
                <w:rFonts w:asciiTheme="majorHAnsi" w:hAnsiTheme="majorHAnsi" w:cstheme="majorHAnsi"/>
                <w:b/>
                <w:sz w:val="22"/>
                <w:szCs w:val="22"/>
              </w:rPr>
              <w:t xml:space="preserve"> </w:t>
            </w:r>
            <w:r w:rsidRPr="00816F85">
              <w:rPr>
                <w:rFonts w:asciiTheme="majorHAnsi" w:hAnsiTheme="majorHAnsi" w:cstheme="majorHAnsi"/>
                <w:b/>
                <w:sz w:val="22"/>
                <w:szCs w:val="22"/>
              </w:rPr>
              <w:t>Objectives</w:t>
            </w:r>
          </w:p>
        </w:tc>
        <w:tc>
          <w:tcPr>
            <w:tcW w:w="8016" w:type="dxa"/>
            <w:gridSpan w:val="3"/>
          </w:tcPr>
          <w:p w14:paraId="2BD62EC5" w14:textId="5D5D731F" w:rsidR="00265BAA" w:rsidRDefault="00265BAA" w:rsidP="00265BAA">
            <w:pPr>
              <w:pStyle w:val="NormalWeb"/>
              <w:shd w:val="clear" w:color="auto" w:fill="FFFFFF"/>
              <w:rPr>
                <w:rFonts w:asciiTheme="majorHAnsi" w:hAnsiTheme="majorHAnsi" w:cstheme="majorHAnsi"/>
                <w:sz w:val="22"/>
                <w:szCs w:val="22"/>
              </w:rPr>
            </w:pPr>
            <w:r w:rsidRPr="00265BAA">
              <w:rPr>
                <w:rFonts w:asciiTheme="majorHAnsi" w:hAnsiTheme="majorHAnsi" w:cstheme="majorHAnsi"/>
                <w:sz w:val="22"/>
                <w:szCs w:val="22"/>
              </w:rPr>
              <w:t>The course aims</w:t>
            </w:r>
            <w:r w:rsidR="002A1385">
              <w:rPr>
                <w:rFonts w:asciiTheme="majorHAnsi" w:hAnsiTheme="majorHAnsi" w:cstheme="majorHAnsi"/>
                <w:sz w:val="22"/>
                <w:szCs w:val="22"/>
              </w:rPr>
              <w:t xml:space="preserve"> </w:t>
            </w:r>
            <w:r w:rsidRPr="00265BAA">
              <w:rPr>
                <w:rFonts w:asciiTheme="majorHAnsi" w:hAnsiTheme="majorHAnsi" w:cstheme="majorHAnsi"/>
                <w:sz w:val="22"/>
                <w:szCs w:val="22"/>
              </w:rPr>
              <w:t xml:space="preserve">to: </w:t>
            </w:r>
          </w:p>
          <w:p w14:paraId="4D3A3121" w14:textId="2A213B13" w:rsidR="00265BAA" w:rsidRPr="00265BAA" w:rsidRDefault="00673FBD" w:rsidP="00265BAA">
            <w:pPr>
              <w:pStyle w:val="NormalWeb"/>
              <w:shd w:val="clear" w:color="auto" w:fill="FFFFFF"/>
              <w:rPr>
                <w:rFonts w:asciiTheme="majorHAnsi" w:hAnsiTheme="majorHAnsi" w:cstheme="majorHAnsi"/>
                <w:sz w:val="22"/>
                <w:szCs w:val="22"/>
              </w:rPr>
            </w:pPr>
            <w:r>
              <w:rPr>
                <w:rFonts w:asciiTheme="majorHAnsi" w:hAnsiTheme="majorHAnsi" w:cstheme="majorHAnsi"/>
                <w:sz w:val="22"/>
                <w:szCs w:val="22"/>
              </w:rPr>
              <w:t>1.</w:t>
            </w:r>
            <w:r w:rsidR="00265BAA" w:rsidRPr="00265BAA">
              <w:rPr>
                <w:rFonts w:asciiTheme="majorHAnsi" w:hAnsiTheme="majorHAnsi" w:cstheme="majorHAnsi"/>
                <w:sz w:val="22"/>
                <w:szCs w:val="22"/>
              </w:rPr>
              <w:t xml:space="preserve"> </w:t>
            </w:r>
            <w:r w:rsidR="00D44135">
              <w:rPr>
                <w:rFonts w:asciiTheme="majorHAnsi" w:hAnsiTheme="majorHAnsi" w:cstheme="majorHAnsi"/>
                <w:sz w:val="22"/>
                <w:szCs w:val="22"/>
              </w:rPr>
              <w:t>Familiarise</w:t>
            </w:r>
            <w:r w:rsidR="00265BAA" w:rsidRPr="00265BAA">
              <w:rPr>
                <w:rFonts w:asciiTheme="majorHAnsi" w:hAnsiTheme="majorHAnsi" w:cstheme="majorHAnsi"/>
                <w:sz w:val="22"/>
                <w:szCs w:val="22"/>
              </w:rPr>
              <w:t xml:space="preserve"> students </w:t>
            </w:r>
            <w:r w:rsidR="00D44135">
              <w:rPr>
                <w:rFonts w:asciiTheme="majorHAnsi" w:hAnsiTheme="majorHAnsi" w:cstheme="majorHAnsi"/>
                <w:sz w:val="22"/>
                <w:szCs w:val="22"/>
              </w:rPr>
              <w:t>with the</w:t>
            </w:r>
            <w:r w:rsidR="00E47738">
              <w:rPr>
                <w:rFonts w:asciiTheme="majorHAnsi" w:hAnsiTheme="majorHAnsi" w:cstheme="majorHAnsi"/>
                <w:sz w:val="22"/>
                <w:szCs w:val="22"/>
              </w:rPr>
              <w:t xml:space="preserve"> </w:t>
            </w:r>
            <w:r w:rsidR="001E1B26">
              <w:rPr>
                <w:rFonts w:asciiTheme="majorHAnsi" w:hAnsiTheme="majorHAnsi" w:cstheme="majorHAnsi"/>
                <w:sz w:val="22"/>
                <w:szCs w:val="22"/>
              </w:rPr>
              <w:t>leading contemporary</w:t>
            </w:r>
            <w:r w:rsidR="00E47738">
              <w:rPr>
                <w:rFonts w:asciiTheme="majorHAnsi" w:hAnsiTheme="majorHAnsi" w:cstheme="majorHAnsi"/>
                <w:sz w:val="22"/>
                <w:szCs w:val="22"/>
              </w:rPr>
              <w:t xml:space="preserve"> theories of ethics, the fundamental </w:t>
            </w:r>
            <w:r w:rsidR="00CF3F29">
              <w:rPr>
                <w:rFonts w:asciiTheme="majorHAnsi" w:hAnsiTheme="majorHAnsi" w:cstheme="majorHAnsi"/>
                <w:sz w:val="22"/>
                <w:szCs w:val="22"/>
              </w:rPr>
              <w:t xml:space="preserve">issues </w:t>
            </w:r>
            <w:r w:rsidR="005A3726">
              <w:rPr>
                <w:rFonts w:asciiTheme="majorHAnsi" w:hAnsiTheme="majorHAnsi" w:cstheme="majorHAnsi"/>
                <w:sz w:val="22"/>
                <w:szCs w:val="22"/>
              </w:rPr>
              <w:t>which</w:t>
            </w:r>
            <w:r w:rsidR="00E47738">
              <w:rPr>
                <w:rFonts w:asciiTheme="majorHAnsi" w:hAnsiTheme="majorHAnsi" w:cstheme="majorHAnsi"/>
                <w:sz w:val="22"/>
                <w:szCs w:val="22"/>
              </w:rPr>
              <w:t xml:space="preserve"> these </w:t>
            </w:r>
            <w:r w:rsidR="005A3726">
              <w:rPr>
                <w:rFonts w:asciiTheme="majorHAnsi" w:hAnsiTheme="majorHAnsi" w:cstheme="majorHAnsi"/>
                <w:sz w:val="22"/>
                <w:szCs w:val="22"/>
              </w:rPr>
              <w:t>theories</w:t>
            </w:r>
            <w:r w:rsidR="00E47738">
              <w:rPr>
                <w:rFonts w:asciiTheme="majorHAnsi" w:hAnsiTheme="majorHAnsi" w:cstheme="majorHAnsi"/>
                <w:sz w:val="22"/>
                <w:szCs w:val="22"/>
              </w:rPr>
              <w:t xml:space="preserve"> </w:t>
            </w:r>
            <w:r w:rsidR="00AB614E">
              <w:rPr>
                <w:rFonts w:asciiTheme="majorHAnsi" w:hAnsiTheme="majorHAnsi" w:cstheme="majorHAnsi"/>
                <w:sz w:val="22"/>
                <w:szCs w:val="22"/>
              </w:rPr>
              <w:t xml:space="preserve">are attempting to </w:t>
            </w:r>
            <w:r w:rsidR="00E47738">
              <w:rPr>
                <w:rFonts w:asciiTheme="majorHAnsi" w:hAnsiTheme="majorHAnsi" w:cstheme="majorHAnsi"/>
                <w:sz w:val="22"/>
                <w:szCs w:val="22"/>
              </w:rPr>
              <w:t>address</w:t>
            </w:r>
            <w:r w:rsidR="005A3726">
              <w:rPr>
                <w:rFonts w:asciiTheme="majorHAnsi" w:hAnsiTheme="majorHAnsi" w:cstheme="majorHAnsi"/>
                <w:sz w:val="22"/>
                <w:szCs w:val="22"/>
              </w:rPr>
              <w:t>, and the methods through which they approach them.</w:t>
            </w:r>
          </w:p>
          <w:p w14:paraId="4C7BA56A" w14:textId="0AAE3826" w:rsidR="00265BAA" w:rsidRPr="00265BAA" w:rsidRDefault="00673FBD" w:rsidP="00265BAA">
            <w:pPr>
              <w:pStyle w:val="NormalWeb"/>
              <w:shd w:val="clear" w:color="auto" w:fill="FFFFFF"/>
              <w:rPr>
                <w:rFonts w:asciiTheme="majorHAnsi" w:hAnsiTheme="majorHAnsi" w:cstheme="majorHAnsi"/>
                <w:sz w:val="22"/>
                <w:szCs w:val="22"/>
              </w:rPr>
            </w:pPr>
            <w:r>
              <w:rPr>
                <w:rFonts w:asciiTheme="majorHAnsi" w:hAnsiTheme="majorHAnsi" w:cstheme="majorHAnsi"/>
                <w:sz w:val="22"/>
                <w:szCs w:val="22"/>
              </w:rPr>
              <w:t>2.</w:t>
            </w:r>
            <w:r w:rsidR="00265BAA" w:rsidRPr="00265BAA">
              <w:rPr>
                <w:rFonts w:asciiTheme="majorHAnsi" w:hAnsiTheme="majorHAnsi" w:cstheme="majorHAnsi"/>
                <w:sz w:val="22"/>
                <w:szCs w:val="22"/>
              </w:rPr>
              <w:t xml:space="preserve"> </w:t>
            </w:r>
            <w:r w:rsidR="00B2711D">
              <w:rPr>
                <w:rFonts w:asciiTheme="majorHAnsi" w:hAnsiTheme="majorHAnsi" w:cstheme="majorHAnsi"/>
                <w:sz w:val="22"/>
                <w:szCs w:val="22"/>
              </w:rPr>
              <w:t xml:space="preserve">Provide students </w:t>
            </w:r>
            <w:r w:rsidR="006E1449">
              <w:rPr>
                <w:rFonts w:asciiTheme="majorHAnsi" w:hAnsiTheme="majorHAnsi" w:cstheme="majorHAnsi"/>
                <w:sz w:val="22"/>
                <w:szCs w:val="22"/>
              </w:rPr>
              <w:t>w</w:t>
            </w:r>
            <w:r w:rsidR="00CD3B19">
              <w:rPr>
                <w:rFonts w:asciiTheme="majorHAnsi" w:hAnsiTheme="majorHAnsi" w:cstheme="majorHAnsi"/>
                <w:sz w:val="22"/>
                <w:szCs w:val="22"/>
              </w:rPr>
              <w:t>ho have</w:t>
            </w:r>
            <w:r w:rsidR="006E1449">
              <w:rPr>
                <w:rFonts w:asciiTheme="majorHAnsi" w:hAnsiTheme="majorHAnsi" w:cstheme="majorHAnsi"/>
                <w:sz w:val="22"/>
                <w:szCs w:val="22"/>
              </w:rPr>
              <w:t xml:space="preserve"> some</w:t>
            </w:r>
            <w:r w:rsidR="00B2711D">
              <w:rPr>
                <w:rFonts w:asciiTheme="majorHAnsi" w:hAnsiTheme="majorHAnsi" w:cstheme="majorHAnsi"/>
                <w:sz w:val="22"/>
                <w:szCs w:val="22"/>
              </w:rPr>
              <w:t xml:space="preserve"> previous exposure to</w:t>
            </w:r>
            <w:r w:rsidR="001100E2">
              <w:rPr>
                <w:rFonts w:asciiTheme="majorHAnsi" w:hAnsiTheme="majorHAnsi" w:cstheme="majorHAnsi"/>
                <w:sz w:val="22"/>
                <w:szCs w:val="22"/>
              </w:rPr>
              <w:t xml:space="preserve"> philosophy </w:t>
            </w:r>
            <w:r w:rsidR="00B2711D">
              <w:rPr>
                <w:rFonts w:asciiTheme="majorHAnsi" w:hAnsiTheme="majorHAnsi" w:cstheme="majorHAnsi"/>
                <w:sz w:val="22"/>
                <w:szCs w:val="22"/>
              </w:rPr>
              <w:t xml:space="preserve">with the opportunity to </w:t>
            </w:r>
            <w:r w:rsidR="006E1449">
              <w:rPr>
                <w:rFonts w:asciiTheme="majorHAnsi" w:hAnsiTheme="majorHAnsi" w:cstheme="majorHAnsi"/>
                <w:sz w:val="22"/>
                <w:szCs w:val="22"/>
              </w:rPr>
              <w:t xml:space="preserve">hone </w:t>
            </w:r>
            <w:r w:rsidR="00B2711D">
              <w:rPr>
                <w:rFonts w:asciiTheme="majorHAnsi" w:hAnsiTheme="majorHAnsi" w:cstheme="majorHAnsi"/>
                <w:sz w:val="22"/>
                <w:szCs w:val="22"/>
              </w:rPr>
              <w:t xml:space="preserve">their </w:t>
            </w:r>
            <w:r w:rsidR="001100E2">
              <w:rPr>
                <w:rFonts w:asciiTheme="majorHAnsi" w:hAnsiTheme="majorHAnsi" w:cstheme="majorHAnsi"/>
                <w:sz w:val="22"/>
                <w:szCs w:val="22"/>
              </w:rPr>
              <w:t>philosophical</w:t>
            </w:r>
            <w:r w:rsidR="00B2711D">
              <w:rPr>
                <w:rFonts w:asciiTheme="majorHAnsi" w:hAnsiTheme="majorHAnsi" w:cstheme="majorHAnsi"/>
                <w:sz w:val="22"/>
                <w:szCs w:val="22"/>
              </w:rPr>
              <w:t xml:space="preserve"> reading skills</w:t>
            </w:r>
            <w:r w:rsidR="006E1449">
              <w:rPr>
                <w:rFonts w:asciiTheme="majorHAnsi" w:hAnsiTheme="majorHAnsi" w:cstheme="majorHAnsi"/>
                <w:sz w:val="22"/>
                <w:szCs w:val="22"/>
              </w:rPr>
              <w:t xml:space="preserve"> </w:t>
            </w:r>
            <w:r w:rsidR="001100E2">
              <w:rPr>
                <w:rFonts w:asciiTheme="majorHAnsi" w:hAnsiTheme="majorHAnsi" w:cstheme="majorHAnsi"/>
                <w:sz w:val="22"/>
                <w:szCs w:val="22"/>
              </w:rPr>
              <w:t xml:space="preserve">(most significantly, the ability to </w:t>
            </w:r>
            <w:r w:rsidR="006E1449">
              <w:rPr>
                <w:rFonts w:asciiTheme="majorHAnsi" w:hAnsiTheme="majorHAnsi" w:cstheme="majorHAnsi"/>
                <w:sz w:val="22"/>
                <w:szCs w:val="22"/>
              </w:rPr>
              <w:t>identif</w:t>
            </w:r>
            <w:r w:rsidR="001100E2">
              <w:rPr>
                <w:rFonts w:asciiTheme="majorHAnsi" w:hAnsiTheme="majorHAnsi" w:cstheme="majorHAnsi"/>
                <w:sz w:val="22"/>
                <w:szCs w:val="22"/>
              </w:rPr>
              <w:t>y</w:t>
            </w:r>
            <w:r w:rsidR="006E1449">
              <w:rPr>
                <w:rFonts w:asciiTheme="majorHAnsi" w:hAnsiTheme="majorHAnsi" w:cstheme="majorHAnsi"/>
                <w:sz w:val="22"/>
                <w:szCs w:val="22"/>
              </w:rPr>
              <w:t xml:space="preserve">, </w:t>
            </w:r>
            <w:r w:rsidR="001100E2">
              <w:rPr>
                <w:rFonts w:asciiTheme="majorHAnsi" w:hAnsiTheme="majorHAnsi" w:cstheme="majorHAnsi"/>
                <w:sz w:val="22"/>
                <w:szCs w:val="22"/>
              </w:rPr>
              <w:t xml:space="preserve">accurately </w:t>
            </w:r>
            <w:r w:rsidR="006E1449">
              <w:rPr>
                <w:rFonts w:asciiTheme="majorHAnsi" w:hAnsiTheme="majorHAnsi" w:cstheme="majorHAnsi"/>
                <w:sz w:val="22"/>
                <w:szCs w:val="22"/>
              </w:rPr>
              <w:t>reconstruct, and assess a paper’s</w:t>
            </w:r>
            <w:r w:rsidR="001100E2">
              <w:rPr>
                <w:rFonts w:asciiTheme="majorHAnsi" w:hAnsiTheme="majorHAnsi" w:cstheme="majorHAnsi"/>
                <w:sz w:val="22"/>
                <w:szCs w:val="22"/>
              </w:rPr>
              <w:t xml:space="preserve"> central</w:t>
            </w:r>
            <w:r w:rsidR="006E1449">
              <w:rPr>
                <w:rFonts w:asciiTheme="majorHAnsi" w:hAnsiTheme="majorHAnsi" w:cstheme="majorHAnsi"/>
                <w:sz w:val="22"/>
                <w:szCs w:val="22"/>
              </w:rPr>
              <w:t xml:space="preserve"> argument)</w:t>
            </w:r>
            <w:r w:rsidR="00B2711D">
              <w:rPr>
                <w:rFonts w:asciiTheme="majorHAnsi" w:hAnsiTheme="majorHAnsi" w:cstheme="majorHAnsi"/>
                <w:sz w:val="22"/>
                <w:szCs w:val="22"/>
              </w:rPr>
              <w:t xml:space="preserve"> </w:t>
            </w:r>
            <w:r w:rsidR="006E1449">
              <w:rPr>
                <w:rFonts w:asciiTheme="majorHAnsi" w:hAnsiTheme="majorHAnsi" w:cstheme="majorHAnsi"/>
                <w:sz w:val="22"/>
                <w:szCs w:val="22"/>
              </w:rPr>
              <w:t xml:space="preserve">by </w:t>
            </w:r>
            <w:r w:rsidR="001100E2">
              <w:rPr>
                <w:rFonts w:asciiTheme="majorHAnsi" w:hAnsiTheme="majorHAnsi" w:cstheme="majorHAnsi"/>
                <w:sz w:val="22"/>
                <w:szCs w:val="22"/>
              </w:rPr>
              <w:t xml:space="preserve">applying them </w:t>
            </w:r>
            <w:r w:rsidR="006E1449">
              <w:rPr>
                <w:rFonts w:asciiTheme="majorHAnsi" w:hAnsiTheme="majorHAnsi" w:cstheme="majorHAnsi"/>
                <w:sz w:val="22"/>
                <w:szCs w:val="22"/>
              </w:rPr>
              <w:t>to</w:t>
            </w:r>
            <w:r w:rsidR="00CD3B19">
              <w:rPr>
                <w:rFonts w:asciiTheme="majorHAnsi" w:hAnsiTheme="majorHAnsi" w:cstheme="majorHAnsi"/>
                <w:sz w:val="22"/>
                <w:szCs w:val="22"/>
              </w:rPr>
              <w:t xml:space="preserve"> a series of </w:t>
            </w:r>
            <w:r w:rsidR="006E1449">
              <w:rPr>
                <w:rFonts w:asciiTheme="majorHAnsi" w:hAnsiTheme="majorHAnsi" w:cstheme="majorHAnsi"/>
                <w:sz w:val="22"/>
                <w:szCs w:val="22"/>
              </w:rPr>
              <w:t>challenging texts</w:t>
            </w:r>
            <w:r w:rsidR="00CD3B19">
              <w:rPr>
                <w:rFonts w:asciiTheme="majorHAnsi" w:hAnsiTheme="majorHAnsi" w:cstheme="majorHAnsi"/>
                <w:sz w:val="22"/>
                <w:szCs w:val="22"/>
              </w:rPr>
              <w:t xml:space="preserve"> which have shaped current debates in </w:t>
            </w:r>
            <w:r w:rsidR="001100E2">
              <w:rPr>
                <w:rFonts w:asciiTheme="majorHAnsi" w:hAnsiTheme="majorHAnsi" w:cstheme="majorHAnsi"/>
                <w:sz w:val="22"/>
                <w:szCs w:val="22"/>
              </w:rPr>
              <w:t>ethical theory</w:t>
            </w:r>
            <w:r w:rsidR="00CD3B19">
              <w:rPr>
                <w:rFonts w:asciiTheme="majorHAnsi" w:hAnsiTheme="majorHAnsi" w:cstheme="majorHAnsi"/>
                <w:sz w:val="22"/>
                <w:szCs w:val="22"/>
              </w:rPr>
              <w:t>.</w:t>
            </w:r>
          </w:p>
          <w:p w14:paraId="4AF3E8B9" w14:textId="6B1B8278" w:rsidR="00816F85" w:rsidRPr="00265BAA" w:rsidRDefault="00673FBD" w:rsidP="00265BAA">
            <w:pPr>
              <w:pStyle w:val="NormalWeb"/>
              <w:shd w:val="clear" w:color="auto" w:fill="FFFFFF"/>
              <w:rPr>
                <w:rFonts w:asciiTheme="majorHAnsi" w:hAnsiTheme="majorHAnsi" w:cstheme="majorHAnsi"/>
                <w:sz w:val="22"/>
                <w:szCs w:val="22"/>
              </w:rPr>
            </w:pPr>
            <w:r>
              <w:rPr>
                <w:rFonts w:asciiTheme="majorHAnsi" w:hAnsiTheme="majorHAnsi" w:cstheme="majorHAnsi"/>
                <w:sz w:val="22"/>
                <w:szCs w:val="22"/>
              </w:rPr>
              <w:lastRenderedPageBreak/>
              <w:t>3.</w:t>
            </w:r>
            <w:r w:rsidR="00265BAA" w:rsidRPr="00265BAA">
              <w:rPr>
                <w:rFonts w:asciiTheme="majorHAnsi" w:hAnsiTheme="majorHAnsi" w:cstheme="majorHAnsi"/>
                <w:sz w:val="22"/>
                <w:szCs w:val="22"/>
              </w:rPr>
              <w:t xml:space="preserve"> Enhance students' ability to construct and clearly communicate their own philosophical arguments (whether orally or in written form). </w:t>
            </w:r>
          </w:p>
        </w:tc>
      </w:tr>
      <w:tr w:rsidR="001D5FE3" w:rsidRPr="00D0129C" w14:paraId="55006A3D" w14:textId="77777777" w:rsidTr="0082721E">
        <w:tc>
          <w:tcPr>
            <w:tcW w:w="1889" w:type="dxa"/>
          </w:tcPr>
          <w:p w14:paraId="0061C450" w14:textId="64A6B512" w:rsidR="001D5FE3" w:rsidRPr="00816F85" w:rsidRDefault="00D52985" w:rsidP="00816F85">
            <w:pPr>
              <w:rPr>
                <w:rFonts w:asciiTheme="majorHAnsi" w:hAnsiTheme="majorHAnsi" w:cstheme="majorHAnsi"/>
                <w:sz w:val="22"/>
                <w:szCs w:val="22"/>
              </w:rPr>
            </w:pPr>
            <w:r w:rsidRPr="00816F85">
              <w:rPr>
                <w:rFonts w:asciiTheme="majorHAnsi" w:hAnsiTheme="majorHAnsi" w:cstheme="majorHAnsi"/>
                <w:b/>
                <w:sz w:val="22"/>
                <w:szCs w:val="22"/>
              </w:rPr>
              <w:lastRenderedPageBreak/>
              <w:t>Learning Outcomes</w:t>
            </w:r>
          </w:p>
        </w:tc>
        <w:tc>
          <w:tcPr>
            <w:tcW w:w="8016" w:type="dxa"/>
            <w:gridSpan w:val="3"/>
          </w:tcPr>
          <w:p w14:paraId="23530C02" w14:textId="39F89871" w:rsidR="00265BAA" w:rsidRPr="00265BAA" w:rsidRDefault="00265BAA" w:rsidP="00265BAA">
            <w:pPr>
              <w:pStyle w:val="NormalWeb"/>
              <w:shd w:val="clear" w:color="auto" w:fill="FFFFFF"/>
              <w:rPr>
                <w:rFonts w:asciiTheme="majorHAnsi" w:hAnsiTheme="majorHAnsi" w:cstheme="majorHAnsi"/>
                <w:sz w:val="22"/>
                <w:szCs w:val="22"/>
              </w:rPr>
            </w:pPr>
            <w:r w:rsidRPr="00265BAA">
              <w:rPr>
                <w:rFonts w:asciiTheme="majorHAnsi" w:hAnsiTheme="majorHAnsi" w:cstheme="majorHAnsi"/>
                <w:sz w:val="22"/>
                <w:szCs w:val="22"/>
              </w:rPr>
              <w:t>On completing this course the student will be able</w:t>
            </w:r>
            <w:r w:rsidR="002A1385">
              <w:rPr>
                <w:rFonts w:asciiTheme="majorHAnsi" w:hAnsiTheme="majorHAnsi" w:cstheme="majorHAnsi"/>
                <w:sz w:val="22"/>
                <w:szCs w:val="22"/>
              </w:rPr>
              <w:t>, at an intermediate level,</w:t>
            </w:r>
            <w:r w:rsidRPr="00265BAA">
              <w:rPr>
                <w:rFonts w:asciiTheme="majorHAnsi" w:hAnsiTheme="majorHAnsi" w:cstheme="majorHAnsi"/>
                <w:sz w:val="22"/>
                <w:szCs w:val="22"/>
              </w:rPr>
              <w:t xml:space="preserve"> to: </w:t>
            </w:r>
          </w:p>
          <w:p w14:paraId="44005E27" w14:textId="728D472D" w:rsidR="00265BAA" w:rsidRPr="00265BAA" w:rsidRDefault="00265BAA" w:rsidP="00265BAA">
            <w:pPr>
              <w:pStyle w:val="NormalWeb"/>
              <w:shd w:val="clear" w:color="auto" w:fill="FFFFFF"/>
              <w:rPr>
                <w:rFonts w:asciiTheme="majorHAnsi" w:hAnsiTheme="majorHAnsi" w:cstheme="majorHAnsi"/>
                <w:sz w:val="22"/>
                <w:szCs w:val="22"/>
              </w:rPr>
            </w:pPr>
            <w:r w:rsidRPr="00265BAA">
              <w:rPr>
                <w:rFonts w:asciiTheme="majorHAnsi" w:hAnsiTheme="majorHAnsi" w:cstheme="majorHAnsi"/>
                <w:sz w:val="22"/>
                <w:szCs w:val="22"/>
              </w:rPr>
              <w:t>1. Identify and describe the</w:t>
            </w:r>
            <w:r w:rsidR="00AB614E">
              <w:rPr>
                <w:rFonts w:asciiTheme="majorHAnsi" w:hAnsiTheme="majorHAnsi" w:cstheme="majorHAnsi"/>
                <w:sz w:val="22"/>
                <w:szCs w:val="22"/>
              </w:rPr>
              <w:t xml:space="preserve"> leading contemporary approaches to ethical theory</w:t>
            </w:r>
            <w:r w:rsidR="00BA05F7">
              <w:rPr>
                <w:rFonts w:asciiTheme="majorHAnsi" w:hAnsiTheme="majorHAnsi" w:cstheme="majorHAnsi"/>
                <w:sz w:val="22"/>
                <w:szCs w:val="22"/>
              </w:rPr>
              <w:t xml:space="preserve"> (</w:t>
            </w:r>
            <w:r w:rsidR="000C657A">
              <w:rPr>
                <w:rFonts w:asciiTheme="majorHAnsi" w:hAnsiTheme="majorHAnsi" w:cstheme="majorHAnsi"/>
                <w:sz w:val="22"/>
                <w:szCs w:val="22"/>
              </w:rPr>
              <w:t>e.g.</w:t>
            </w:r>
            <w:r w:rsidR="004401CF">
              <w:rPr>
                <w:rFonts w:asciiTheme="majorHAnsi" w:hAnsiTheme="majorHAnsi" w:cstheme="majorHAnsi"/>
                <w:sz w:val="22"/>
                <w:szCs w:val="22"/>
              </w:rPr>
              <w:t xml:space="preserve"> </w:t>
            </w:r>
            <w:r w:rsidR="00BA05F7">
              <w:rPr>
                <w:rFonts w:asciiTheme="majorHAnsi" w:hAnsiTheme="majorHAnsi" w:cstheme="majorHAnsi"/>
                <w:sz w:val="22"/>
                <w:szCs w:val="22"/>
              </w:rPr>
              <w:t>consequentialism</w:t>
            </w:r>
            <w:r w:rsidR="000C657A">
              <w:rPr>
                <w:rFonts w:asciiTheme="majorHAnsi" w:hAnsiTheme="majorHAnsi" w:cstheme="majorHAnsi"/>
                <w:sz w:val="22"/>
                <w:szCs w:val="22"/>
              </w:rPr>
              <w:t>,</w:t>
            </w:r>
            <w:r w:rsidR="00BA05F7">
              <w:rPr>
                <w:rFonts w:asciiTheme="majorHAnsi" w:hAnsiTheme="majorHAnsi" w:cstheme="majorHAnsi"/>
                <w:sz w:val="22"/>
                <w:szCs w:val="22"/>
              </w:rPr>
              <w:t xml:space="preserve"> deontology</w:t>
            </w:r>
            <w:r w:rsidR="000C657A">
              <w:rPr>
                <w:rFonts w:asciiTheme="majorHAnsi" w:hAnsiTheme="majorHAnsi" w:cstheme="majorHAnsi"/>
                <w:sz w:val="22"/>
                <w:szCs w:val="22"/>
              </w:rPr>
              <w:t xml:space="preserve">, </w:t>
            </w:r>
            <w:r w:rsidR="004401CF">
              <w:rPr>
                <w:rFonts w:asciiTheme="majorHAnsi" w:hAnsiTheme="majorHAnsi" w:cstheme="majorHAnsi"/>
                <w:sz w:val="22"/>
                <w:szCs w:val="22"/>
              </w:rPr>
              <w:t>virtue ethics</w:t>
            </w:r>
            <w:r w:rsidR="00BA05F7">
              <w:rPr>
                <w:rFonts w:asciiTheme="majorHAnsi" w:hAnsiTheme="majorHAnsi" w:cstheme="majorHAnsi"/>
                <w:sz w:val="22"/>
                <w:szCs w:val="22"/>
              </w:rPr>
              <w:t xml:space="preserve">) </w:t>
            </w:r>
            <w:r w:rsidR="004401CF">
              <w:rPr>
                <w:rFonts w:asciiTheme="majorHAnsi" w:hAnsiTheme="majorHAnsi" w:cstheme="majorHAnsi"/>
                <w:sz w:val="22"/>
                <w:szCs w:val="22"/>
              </w:rPr>
              <w:t xml:space="preserve">with an emphasis on </w:t>
            </w:r>
            <w:r w:rsidR="00BA05F7">
              <w:rPr>
                <w:rFonts w:asciiTheme="majorHAnsi" w:hAnsiTheme="majorHAnsi" w:cstheme="majorHAnsi"/>
                <w:sz w:val="22"/>
                <w:szCs w:val="22"/>
              </w:rPr>
              <w:t>each theory’s core commitments, distinctive features</w:t>
            </w:r>
            <w:r w:rsidR="00876DF3">
              <w:rPr>
                <w:rFonts w:asciiTheme="majorHAnsi" w:hAnsiTheme="majorHAnsi" w:cstheme="majorHAnsi"/>
                <w:sz w:val="22"/>
                <w:szCs w:val="22"/>
              </w:rPr>
              <w:t xml:space="preserve">, </w:t>
            </w:r>
            <w:r w:rsidR="00AB614E">
              <w:rPr>
                <w:rFonts w:asciiTheme="majorHAnsi" w:hAnsiTheme="majorHAnsi" w:cstheme="majorHAnsi"/>
                <w:sz w:val="22"/>
                <w:szCs w:val="22"/>
              </w:rPr>
              <w:t>advantages</w:t>
            </w:r>
            <w:r w:rsidR="00876DF3">
              <w:rPr>
                <w:rFonts w:asciiTheme="majorHAnsi" w:hAnsiTheme="majorHAnsi" w:cstheme="majorHAnsi"/>
                <w:sz w:val="22"/>
                <w:szCs w:val="22"/>
              </w:rPr>
              <w:t>,</w:t>
            </w:r>
            <w:r w:rsidR="00AB614E">
              <w:rPr>
                <w:rFonts w:asciiTheme="majorHAnsi" w:hAnsiTheme="majorHAnsi" w:cstheme="majorHAnsi"/>
                <w:sz w:val="22"/>
                <w:szCs w:val="22"/>
              </w:rPr>
              <w:t xml:space="preserve"> and disadvantages</w:t>
            </w:r>
            <w:r w:rsidRPr="00265BAA">
              <w:rPr>
                <w:rFonts w:asciiTheme="majorHAnsi" w:hAnsiTheme="majorHAnsi" w:cstheme="majorHAnsi"/>
                <w:sz w:val="22"/>
                <w:szCs w:val="22"/>
              </w:rPr>
              <w:t xml:space="preserve">. </w:t>
            </w:r>
          </w:p>
          <w:p w14:paraId="5D28C533" w14:textId="5B3FA2CC" w:rsidR="00265BAA" w:rsidRPr="00265BAA" w:rsidRDefault="00265BAA" w:rsidP="00265BAA">
            <w:pPr>
              <w:pStyle w:val="NormalWeb"/>
              <w:shd w:val="clear" w:color="auto" w:fill="FFFFFF"/>
              <w:rPr>
                <w:rFonts w:asciiTheme="majorHAnsi" w:hAnsiTheme="majorHAnsi" w:cstheme="majorHAnsi"/>
                <w:sz w:val="22"/>
                <w:szCs w:val="22"/>
              </w:rPr>
            </w:pPr>
            <w:r w:rsidRPr="00265BAA">
              <w:rPr>
                <w:rFonts w:asciiTheme="majorHAnsi" w:hAnsiTheme="majorHAnsi" w:cstheme="majorHAnsi"/>
                <w:sz w:val="22"/>
                <w:szCs w:val="22"/>
              </w:rPr>
              <w:t xml:space="preserve">2. </w:t>
            </w:r>
            <w:r w:rsidR="006E2E21">
              <w:rPr>
                <w:rFonts w:asciiTheme="majorHAnsi" w:hAnsiTheme="majorHAnsi" w:cstheme="majorHAnsi"/>
                <w:sz w:val="22"/>
                <w:szCs w:val="22"/>
              </w:rPr>
              <w:t>Recognise</w:t>
            </w:r>
            <w:r w:rsidR="00740BE4">
              <w:rPr>
                <w:rFonts w:asciiTheme="majorHAnsi" w:hAnsiTheme="majorHAnsi" w:cstheme="majorHAnsi"/>
                <w:sz w:val="22"/>
                <w:szCs w:val="22"/>
              </w:rPr>
              <w:t xml:space="preserve"> and reconstruct </w:t>
            </w:r>
            <w:r w:rsidR="00876DF3">
              <w:rPr>
                <w:rFonts w:asciiTheme="majorHAnsi" w:hAnsiTheme="majorHAnsi" w:cstheme="majorHAnsi"/>
                <w:sz w:val="22"/>
                <w:szCs w:val="22"/>
              </w:rPr>
              <w:t>the main argument</w:t>
            </w:r>
            <w:r w:rsidR="00740BE4">
              <w:rPr>
                <w:rFonts w:asciiTheme="majorHAnsi" w:hAnsiTheme="majorHAnsi" w:cstheme="majorHAnsi"/>
                <w:sz w:val="22"/>
                <w:szCs w:val="22"/>
              </w:rPr>
              <w:t xml:space="preserve"> (s) </w:t>
            </w:r>
            <w:r w:rsidR="00876DF3">
              <w:rPr>
                <w:rFonts w:asciiTheme="majorHAnsi" w:hAnsiTheme="majorHAnsi" w:cstheme="majorHAnsi"/>
                <w:sz w:val="22"/>
                <w:szCs w:val="22"/>
              </w:rPr>
              <w:t>of a philosophical text and e</w:t>
            </w:r>
            <w:r w:rsidRPr="00265BAA">
              <w:rPr>
                <w:rFonts w:asciiTheme="majorHAnsi" w:hAnsiTheme="majorHAnsi" w:cstheme="majorHAnsi"/>
                <w:sz w:val="22"/>
                <w:szCs w:val="22"/>
              </w:rPr>
              <w:t>valuate</w:t>
            </w:r>
            <w:r w:rsidR="00876DF3">
              <w:rPr>
                <w:rFonts w:asciiTheme="majorHAnsi" w:hAnsiTheme="majorHAnsi" w:cstheme="majorHAnsi"/>
                <w:sz w:val="22"/>
                <w:szCs w:val="22"/>
              </w:rPr>
              <w:t xml:space="preserve"> </w:t>
            </w:r>
            <w:r w:rsidR="00132F1D">
              <w:rPr>
                <w:rFonts w:asciiTheme="majorHAnsi" w:hAnsiTheme="majorHAnsi" w:cstheme="majorHAnsi"/>
                <w:sz w:val="22"/>
                <w:szCs w:val="22"/>
              </w:rPr>
              <w:t xml:space="preserve">its </w:t>
            </w:r>
            <w:r w:rsidR="00876DF3">
              <w:rPr>
                <w:rFonts w:asciiTheme="majorHAnsi" w:hAnsiTheme="majorHAnsi" w:cstheme="majorHAnsi"/>
                <w:sz w:val="22"/>
                <w:szCs w:val="22"/>
              </w:rPr>
              <w:t>strength or weakness</w:t>
            </w:r>
            <w:r w:rsidR="00132F1D">
              <w:rPr>
                <w:rFonts w:asciiTheme="majorHAnsi" w:hAnsiTheme="majorHAnsi" w:cstheme="majorHAnsi"/>
                <w:sz w:val="22"/>
                <w:szCs w:val="22"/>
              </w:rPr>
              <w:t>.</w:t>
            </w:r>
          </w:p>
          <w:p w14:paraId="241CED4D" w14:textId="29655944" w:rsidR="00C33871" w:rsidRDefault="00265BAA" w:rsidP="00265BAA">
            <w:pPr>
              <w:pStyle w:val="NormalWeb"/>
              <w:shd w:val="clear" w:color="auto" w:fill="FFFFFF"/>
              <w:rPr>
                <w:rFonts w:asciiTheme="majorHAnsi" w:hAnsiTheme="majorHAnsi" w:cstheme="majorHAnsi"/>
                <w:sz w:val="22"/>
                <w:szCs w:val="22"/>
              </w:rPr>
            </w:pPr>
            <w:r w:rsidRPr="00265BAA">
              <w:rPr>
                <w:rFonts w:asciiTheme="majorHAnsi" w:hAnsiTheme="majorHAnsi" w:cstheme="majorHAnsi"/>
                <w:sz w:val="22"/>
                <w:szCs w:val="22"/>
              </w:rPr>
              <w:t xml:space="preserve">3. </w:t>
            </w:r>
            <w:r w:rsidR="00080D19">
              <w:rPr>
                <w:rFonts w:asciiTheme="majorHAnsi" w:hAnsiTheme="majorHAnsi" w:cstheme="majorHAnsi"/>
                <w:sz w:val="22"/>
                <w:szCs w:val="22"/>
              </w:rPr>
              <w:t>Formulate</w:t>
            </w:r>
            <w:r w:rsidR="00740BE4">
              <w:rPr>
                <w:rFonts w:asciiTheme="majorHAnsi" w:hAnsiTheme="majorHAnsi" w:cstheme="majorHAnsi"/>
                <w:sz w:val="22"/>
                <w:szCs w:val="22"/>
              </w:rPr>
              <w:t xml:space="preserve"> </w:t>
            </w:r>
            <w:r w:rsidRPr="00265BAA">
              <w:rPr>
                <w:rFonts w:asciiTheme="majorHAnsi" w:hAnsiTheme="majorHAnsi" w:cstheme="majorHAnsi"/>
                <w:sz w:val="22"/>
                <w:szCs w:val="22"/>
              </w:rPr>
              <w:t>their own</w:t>
            </w:r>
            <w:r w:rsidR="00132F1D">
              <w:rPr>
                <w:rFonts w:asciiTheme="majorHAnsi" w:hAnsiTheme="majorHAnsi" w:cstheme="majorHAnsi"/>
                <w:sz w:val="22"/>
                <w:szCs w:val="22"/>
              </w:rPr>
              <w:t xml:space="preserve"> ethical positions</w:t>
            </w:r>
            <w:r w:rsidR="000C657A">
              <w:rPr>
                <w:rFonts w:asciiTheme="majorHAnsi" w:hAnsiTheme="majorHAnsi" w:cstheme="majorHAnsi"/>
                <w:sz w:val="22"/>
                <w:szCs w:val="22"/>
              </w:rPr>
              <w:t xml:space="preserve"> carefully and critically,</w:t>
            </w:r>
            <w:r w:rsidR="00080D19">
              <w:rPr>
                <w:rFonts w:asciiTheme="majorHAnsi" w:hAnsiTheme="majorHAnsi" w:cstheme="majorHAnsi"/>
                <w:sz w:val="22"/>
                <w:szCs w:val="22"/>
              </w:rPr>
              <w:t xml:space="preserve"> in the light of</w:t>
            </w:r>
            <w:r w:rsidR="00876DF3">
              <w:rPr>
                <w:rFonts w:asciiTheme="majorHAnsi" w:hAnsiTheme="majorHAnsi" w:cstheme="majorHAnsi"/>
                <w:sz w:val="22"/>
                <w:szCs w:val="22"/>
              </w:rPr>
              <w:t xml:space="preserve"> the theories and arguments discussed in class,</w:t>
            </w:r>
            <w:r w:rsidR="00080D19">
              <w:rPr>
                <w:rFonts w:asciiTheme="majorHAnsi" w:hAnsiTheme="majorHAnsi" w:cstheme="majorHAnsi"/>
                <w:sz w:val="22"/>
                <w:szCs w:val="22"/>
              </w:rPr>
              <w:t xml:space="preserve"> </w:t>
            </w:r>
            <w:r w:rsidRPr="00265BAA">
              <w:rPr>
                <w:rFonts w:asciiTheme="majorHAnsi" w:hAnsiTheme="majorHAnsi" w:cstheme="majorHAnsi"/>
                <w:sz w:val="22"/>
                <w:szCs w:val="22"/>
              </w:rPr>
              <w:t>and</w:t>
            </w:r>
            <w:r w:rsidR="007F113A">
              <w:rPr>
                <w:rFonts w:asciiTheme="majorHAnsi" w:hAnsiTheme="majorHAnsi" w:cstheme="majorHAnsi"/>
                <w:sz w:val="22"/>
                <w:szCs w:val="22"/>
              </w:rPr>
              <w:t xml:space="preserve"> provide argumentative support for the</w:t>
            </w:r>
            <w:r w:rsidR="000C657A">
              <w:rPr>
                <w:rFonts w:asciiTheme="majorHAnsi" w:hAnsiTheme="majorHAnsi" w:cstheme="majorHAnsi"/>
                <w:sz w:val="22"/>
                <w:szCs w:val="22"/>
              </w:rPr>
              <w:t>se</w:t>
            </w:r>
            <w:r w:rsidR="00132F1D">
              <w:rPr>
                <w:rFonts w:asciiTheme="majorHAnsi" w:hAnsiTheme="majorHAnsi" w:cstheme="majorHAnsi"/>
                <w:sz w:val="22"/>
                <w:szCs w:val="22"/>
              </w:rPr>
              <w:t xml:space="preserve"> </w:t>
            </w:r>
            <w:r w:rsidR="000C657A">
              <w:rPr>
                <w:rFonts w:asciiTheme="majorHAnsi" w:hAnsiTheme="majorHAnsi" w:cstheme="majorHAnsi"/>
                <w:sz w:val="22"/>
                <w:szCs w:val="22"/>
              </w:rPr>
              <w:t>position</w:t>
            </w:r>
            <w:r w:rsidR="00132F1D">
              <w:rPr>
                <w:rFonts w:asciiTheme="majorHAnsi" w:hAnsiTheme="majorHAnsi" w:cstheme="majorHAnsi"/>
                <w:sz w:val="22"/>
                <w:szCs w:val="22"/>
              </w:rPr>
              <w:t>s.</w:t>
            </w:r>
          </w:p>
          <w:p w14:paraId="54517B9F" w14:textId="20474D03" w:rsidR="007F113A" w:rsidRPr="00265BAA" w:rsidRDefault="00080D19" w:rsidP="00265BAA">
            <w:pPr>
              <w:pStyle w:val="NormalWeb"/>
              <w:shd w:val="clear" w:color="auto" w:fill="FFFFFF"/>
              <w:rPr>
                <w:rFonts w:asciiTheme="majorHAnsi" w:hAnsiTheme="majorHAnsi" w:cstheme="majorHAnsi"/>
                <w:sz w:val="22"/>
                <w:szCs w:val="22"/>
              </w:rPr>
            </w:pPr>
            <w:r>
              <w:rPr>
                <w:rFonts w:asciiTheme="majorHAnsi" w:hAnsiTheme="majorHAnsi" w:cstheme="majorHAnsi"/>
                <w:sz w:val="22"/>
                <w:szCs w:val="22"/>
              </w:rPr>
              <w:t>4. Communicate their</w:t>
            </w:r>
            <w:r w:rsidR="000C657A">
              <w:rPr>
                <w:rFonts w:asciiTheme="majorHAnsi" w:hAnsiTheme="majorHAnsi" w:cstheme="majorHAnsi"/>
                <w:sz w:val="22"/>
                <w:szCs w:val="22"/>
              </w:rPr>
              <w:t xml:space="preserve"> own</w:t>
            </w:r>
            <w:r>
              <w:rPr>
                <w:rFonts w:asciiTheme="majorHAnsi" w:hAnsiTheme="majorHAnsi" w:cstheme="majorHAnsi"/>
                <w:sz w:val="22"/>
                <w:szCs w:val="22"/>
              </w:rPr>
              <w:t xml:space="preserve"> </w:t>
            </w:r>
            <w:r w:rsidR="000C657A">
              <w:rPr>
                <w:rFonts w:asciiTheme="majorHAnsi" w:hAnsiTheme="majorHAnsi" w:cstheme="majorHAnsi"/>
                <w:sz w:val="22"/>
                <w:szCs w:val="22"/>
              </w:rPr>
              <w:t>view</w:t>
            </w:r>
            <w:r w:rsidR="007F113A">
              <w:rPr>
                <w:rFonts w:asciiTheme="majorHAnsi" w:hAnsiTheme="majorHAnsi" w:cstheme="majorHAnsi"/>
                <w:sz w:val="22"/>
                <w:szCs w:val="22"/>
              </w:rPr>
              <w:t xml:space="preserve">s about </w:t>
            </w:r>
            <w:r w:rsidR="004401CF">
              <w:rPr>
                <w:rFonts w:asciiTheme="majorHAnsi" w:hAnsiTheme="majorHAnsi" w:cstheme="majorHAnsi"/>
                <w:sz w:val="22"/>
                <w:szCs w:val="22"/>
              </w:rPr>
              <w:t xml:space="preserve">matters of </w:t>
            </w:r>
            <w:r w:rsidR="000C657A">
              <w:rPr>
                <w:rFonts w:asciiTheme="majorHAnsi" w:hAnsiTheme="majorHAnsi" w:cstheme="majorHAnsi"/>
                <w:sz w:val="22"/>
                <w:szCs w:val="22"/>
              </w:rPr>
              <w:t xml:space="preserve">fundamental </w:t>
            </w:r>
            <w:r w:rsidR="004401CF">
              <w:rPr>
                <w:rFonts w:asciiTheme="majorHAnsi" w:hAnsiTheme="majorHAnsi" w:cstheme="majorHAnsi"/>
                <w:sz w:val="22"/>
                <w:szCs w:val="22"/>
              </w:rPr>
              <w:t>human i</w:t>
            </w:r>
            <w:r w:rsidR="000C657A">
              <w:rPr>
                <w:rFonts w:asciiTheme="majorHAnsi" w:hAnsiTheme="majorHAnsi" w:cstheme="majorHAnsi"/>
                <w:sz w:val="22"/>
                <w:szCs w:val="22"/>
              </w:rPr>
              <w:t xml:space="preserve">mportance </w:t>
            </w:r>
            <w:r w:rsidR="004401CF">
              <w:rPr>
                <w:rFonts w:asciiTheme="majorHAnsi" w:hAnsiTheme="majorHAnsi" w:cstheme="majorHAnsi"/>
                <w:sz w:val="22"/>
                <w:szCs w:val="22"/>
              </w:rPr>
              <w:t>(</w:t>
            </w:r>
            <w:r w:rsidR="000C657A">
              <w:rPr>
                <w:rFonts w:asciiTheme="majorHAnsi" w:hAnsiTheme="majorHAnsi" w:cstheme="majorHAnsi"/>
                <w:sz w:val="22"/>
                <w:szCs w:val="22"/>
              </w:rPr>
              <w:t>e.g.</w:t>
            </w:r>
            <w:r w:rsidR="00E86D05">
              <w:rPr>
                <w:rFonts w:asciiTheme="majorHAnsi" w:hAnsiTheme="majorHAnsi" w:cstheme="majorHAnsi"/>
                <w:sz w:val="22"/>
                <w:szCs w:val="22"/>
              </w:rPr>
              <w:t xml:space="preserve"> </w:t>
            </w:r>
            <w:r w:rsidR="000C657A">
              <w:rPr>
                <w:rFonts w:asciiTheme="majorHAnsi" w:hAnsiTheme="majorHAnsi" w:cstheme="majorHAnsi"/>
                <w:sz w:val="22"/>
                <w:szCs w:val="22"/>
              </w:rPr>
              <w:t>‘</w:t>
            </w:r>
            <w:r w:rsidR="004401CF">
              <w:rPr>
                <w:rFonts w:asciiTheme="majorHAnsi" w:hAnsiTheme="majorHAnsi" w:cstheme="majorHAnsi"/>
                <w:sz w:val="22"/>
                <w:szCs w:val="22"/>
              </w:rPr>
              <w:t>What makes a person good</w:t>
            </w:r>
            <w:r w:rsidR="00E86D05">
              <w:rPr>
                <w:rFonts w:asciiTheme="majorHAnsi" w:hAnsiTheme="majorHAnsi" w:cstheme="majorHAnsi"/>
                <w:sz w:val="22"/>
                <w:szCs w:val="22"/>
              </w:rPr>
              <w:t xml:space="preserve"> or bad</w:t>
            </w:r>
            <w:r w:rsidR="004401CF">
              <w:rPr>
                <w:rFonts w:asciiTheme="majorHAnsi" w:hAnsiTheme="majorHAnsi" w:cstheme="majorHAnsi"/>
                <w:sz w:val="22"/>
                <w:szCs w:val="22"/>
              </w:rPr>
              <w:t>?</w:t>
            </w:r>
            <w:r w:rsidR="000C657A">
              <w:rPr>
                <w:rFonts w:asciiTheme="majorHAnsi" w:hAnsiTheme="majorHAnsi" w:cstheme="majorHAnsi"/>
                <w:sz w:val="22"/>
                <w:szCs w:val="22"/>
              </w:rPr>
              <w:t>’, ‘</w:t>
            </w:r>
            <w:r w:rsidR="00E86D05">
              <w:rPr>
                <w:rFonts w:asciiTheme="majorHAnsi" w:hAnsiTheme="majorHAnsi" w:cstheme="majorHAnsi"/>
                <w:sz w:val="22"/>
                <w:szCs w:val="22"/>
              </w:rPr>
              <w:t>What do we owe to each other?</w:t>
            </w:r>
            <w:r w:rsidR="000C657A">
              <w:rPr>
                <w:rFonts w:asciiTheme="majorHAnsi" w:hAnsiTheme="majorHAnsi" w:cstheme="majorHAnsi"/>
                <w:sz w:val="22"/>
                <w:szCs w:val="22"/>
              </w:rPr>
              <w:t>’, ‘</w:t>
            </w:r>
            <w:r w:rsidR="00E86D05">
              <w:rPr>
                <w:rFonts w:asciiTheme="majorHAnsi" w:hAnsiTheme="majorHAnsi" w:cstheme="majorHAnsi"/>
                <w:sz w:val="22"/>
                <w:szCs w:val="22"/>
              </w:rPr>
              <w:t>Am I obligated to resist</w:t>
            </w:r>
            <w:r w:rsidR="000C657A">
              <w:rPr>
                <w:rFonts w:asciiTheme="majorHAnsi" w:hAnsiTheme="majorHAnsi" w:cstheme="majorHAnsi"/>
                <w:sz w:val="22"/>
                <w:szCs w:val="22"/>
              </w:rPr>
              <w:t xml:space="preserve"> </w:t>
            </w:r>
            <w:r w:rsidR="00E86D05">
              <w:rPr>
                <w:rFonts w:asciiTheme="majorHAnsi" w:hAnsiTheme="majorHAnsi" w:cstheme="majorHAnsi"/>
                <w:sz w:val="22"/>
                <w:szCs w:val="22"/>
              </w:rPr>
              <w:t>oppression, and if so why?</w:t>
            </w:r>
            <w:r w:rsidR="000C657A">
              <w:rPr>
                <w:rFonts w:asciiTheme="majorHAnsi" w:hAnsiTheme="majorHAnsi" w:cstheme="majorHAnsi"/>
                <w:sz w:val="22"/>
                <w:szCs w:val="22"/>
              </w:rPr>
              <w:t>’</w:t>
            </w:r>
            <w:r w:rsidR="00E86D05">
              <w:rPr>
                <w:rFonts w:asciiTheme="majorHAnsi" w:hAnsiTheme="majorHAnsi" w:cstheme="majorHAnsi"/>
                <w:sz w:val="22"/>
                <w:szCs w:val="22"/>
              </w:rPr>
              <w:t>)</w:t>
            </w:r>
            <w:r w:rsidR="000C657A">
              <w:rPr>
                <w:rFonts w:asciiTheme="majorHAnsi" w:hAnsiTheme="majorHAnsi" w:cstheme="majorHAnsi"/>
                <w:sz w:val="22"/>
                <w:szCs w:val="22"/>
              </w:rPr>
              <w:t xml:space="preserve"> </w:t>
            </w:r>
            <w:r w:rsidR="00E86D05">
              <w:rPr>
                <w:rFonts w:asciiTheme="majorHAnsi" w:hAnsiTheme="majorHAnsi" w:cstheme="majorHAnsi"/>
                <w:sz w:val="22"/>
                <w:szCs w:val="22"/>
              </w:rPr>
              <w:t>clearly and effectively</w:t>
            </w:r>
            <w:r w:rsidR="00876DF3">
              <w:rPr>
                <w:rFonts w:asciiTheme="majorHAnsi" w:hAnsiTheme="majorHAnsi" w:cstheme="majorHAnsi"/>
                <w:sz w:val="22"/>
                <w:szCs w:val="22"/>
              </w:rPr>
              <w:t>,</w:t>
            </w:r>
            <w:r w:rsidR="00E86D05">
              <w:rPr>
                <w:rFonts w:asciiTheme="majorHAnsi" w:hAnsiTheme="majorHAnsi" w:cstheme="majorHAnsi"/>
                <w:sz w:val="22"/>
                <w:szCs w:val="22"/>
              </w:rPr>
              <w:t xml:space="preserve"> both orally and in writing.</w:t>
            </w:r>
          </w:p>
        </w:tc>
      </w:tr>
      <w:tr w:rsidR="001D5FE3" w:rsidRPr="00D0129C" w14:paraId="2AB65F83" w14:textId="77777777" w:rsidTr="0082721E">
        <w:tc>
          <w:tcPr>
            <w:tcW w:w="1889" w:type="dxa"/>
          </w:tcPr>
          <w:p w14:paraId="0BF87A15" w14:textId="53258135" w:rsidR="001D5FE3" w:rsidRPr="00D0129C" w:rsidRDefault="00D52985" w:rsidP="00206396">
            <w:pPr>
              <w:rPr>
                <w:rFonts w:asciiTheme="majorHAnsi" w:hAnsiTheme="majorHAnsi" w:cstheme="majorHAnsi"/>
                <w:sz w:val="22"/>
                <w:szCs w:val="22"/>
              </w:rPr>
            </w:pPr>
            <w:r w:rsidRPr="00D0129C">
              <w:rPr>
                <w:rFonts w:asciiTheme="majorHAnsi" w:hAnsiTheme="majorHAnsi" w:cstheme="majorHAnsi"/>
                <w:b/>
                <w:sz w:val="22"/>
                <w:szCs w:val="22"/>
              </w:rPr>
              <w:t>Pedagogy</w:t>
            </w:r>
          </w:p>
        </w:tc>
        <w:tc>
          <w:tcPr>
            <w:tcW w:w="8016" w:type="dxa"/>
            <w:gridSpan w:val="3"/>
          </w:tcPr>
          <w:p w14:paraId="56703BE3" w14:textId="39734FE4" w:rsidR="00366705" w:rsidRPr="00D0129C" w:rsidRDefault="00265BAA" w:rsidP="00206396">
            <w:pPr>
              <w:rPr>
                <w:rFonts w:asciiTheme="majorHAnsi" w:hAnsiTheme="majorHAnsi" w:cstheme="majorHAnsi"/>
                <w:sz w:val="22"/>
                <w:szCs w:val="22"/>
              </w:rPr>
            </w:pPr>
            <w:r>
              <w:rPr>
                <w:rFonts w:asciiTheme="majorHAnsi" w:hAnsiTheme="majorHAnsi" w:cstheme="majorHAnsi"/>
                <w:sz w:val="22"/>
                <w:szCs w:val="22"/>
              </w:rPr>
              <w:t>Lectures, Class Discussion, Student Presentations</w:t>
            </w:r>
          </w:p>
        </w:tc>
      </w:tr>
      <w:tr w:rsidR="001D5FE3" w:rsidRPr="00D0129C" w14:paraId="18DBCF66" w14:textId="77777777" w:rsidTr="0082721E">
        <w:tc>
          <w:tcPr>
            <w:tcW w:w="1889" w:type="dxa"/>
          </w:tcPr>
          <w:p w14:paraId="317AFB95" w14:textId="1814058C" w:rsidR="001D5FE3" w:rsidRPr="00D0129C" w:rsidRDefault="00775FA6" w:rsidP="00206396">
            <w:pPr>
              <w:rPr>
                <w:rFonts w:asciiTheme="majorHAnsi" w:hAnsiTheme="majorHAnsi" w:cstheme="majorHAnsi"/>
                <w:sz w:val="22"/>
                <w:szCs w:val="22"/>
              </w:rPr>
            </w:pPr>
            <w:r w:rsidRPr="00D0129C">
              <w:rPr>
                <w:rFonts w:asciiTheme="majorHAnsi" w:hAnsiTheme="majorHAnsi" w:cstheme="majorHAnsi"/>
                <w:b/>
                <w:sz w:val="22"/>
                <w:szCs w:val="22"/>
              </w:rPr>
              <w:t>Expectations from Students</w:t>
            </w:r>
          </w:p>
        </w:tc>
        <w:tc>
          <w:tcPr>
            <w:tcW w:w="8016" w:type="dxa"/>
            <w:gridSpan w:val="3"/>
          </w:tcPr>
          <w:p w14:paraId="2A749DA9" w14:textId="77777777" w:rsidR="00950457" w:rsidRDefault="00950457" w:rsidP="00950457">
            <w:pPr>
              <w:pStyle w:val="NormalWeb"/>
              <w:shd w:val="clear" w:color="auto" w:fill="FFFFFF"/>
              <w:rPr>
                <w:rFonts w:asciiTheme="majorHAnsi" w:hAnsiTheme="majorHAnsi" w:cstheme="majorHAnsi"/>
                <w:sz w:val="22"/>
                <w:szCs w:val="22"/>
              </w:rPr>
            </w:pPr>
            <w:r w:rsidRPr="00950457">
              <w:rPr>
                <w:rFonts w:asciiTheme="majorHAnsi" w:hAnsiTheme="majorHAnsi" w:cstheme="majorHAnsi"/>
                <w:sz w:val="22"/>
                <w:szCs w:val="22"/>
              </w:rPr>
              <w:t xml:space="preserve">Maintain an inclusive and respectful classroom environment, where no student is made to feel unwelcome or uncomfortable. </w:t>
            </w:r>
          </w:p>
          <w:p w14:paraId="00D3CA86" w14:textId="6519D105" w:rsidR="00950457" w:rsidRPr="00950457" w:rsidRDefault="00950457" w:rsidP="00950457">
            <w:pPr>
              <w:pStyle w:val="NormalWeb"/>
              <w:shd w:val="clear" w:color="auto" w:fill="FFFFFF"/>
              <w:rPr>
                <w:rFonts w:asciiTheme="majorHAnsi" w:hAnsiTheme="majorHAnsi" w:cstheme="majorHAnsi"/>
                <w:sz w:val="22"/>
                <w:szCs w:val="22"/>
              </w:rPr>
            </w:pPr>
            <w:r w:rsidRPr="00950457">
              <w:rPr>
                <w:rFonts w:asciiTheme="majorHAnsi" w:hAnsiTheme="majorHAnsi" w:cstheme="majorHAnsi"/>
                <w:sz w:val="22"/>
                <w:szCs w:val="22"/>
              </w:rPr>
              <w:t xml:space="preserve">Complete all pre-readings in advance of the session (s) in which we are to discuss them. </w:t>
            </w:r>
          </w:p>
          <w:p w14:paraId="580D2A4E" w14:textId="77777777" w:rsidR="00950457" w:rsidRPr="00950457" w:rsidRDefault="00950457" w:rsidP="00950457">
            <w:pPr>
              <w:pStyle w:val="NormalWeb"/>
              <w:shd w:val="clear" w:color="auto" w:fill="FFFFFF"/>
              <w:rPr>
                <w:rFonts w:asciiTheme="majorHAnsi" w:hAnsiTheme="majorHAnsi" w:cstheme="majorHAnsi"/>
                <w:sz w:val="22"/>
                <w:szCs w:val="22"/>
              </w:rPr>
            </w:pPr>
            <w:r w:rsidRPr="00950457">
              <w:rPr>
                <w:rFonts w:asciiTheme="majorHAnsi" w:hAnsiTheme="majorHAnsi" w:cstheme="majorHAnsi"/>
                <w:sz w:val="22"/>
                <w:szCs w:val="22"/>
              </w:rPr>
              <w:t xml:space="preserve">Be an active participant in the course (through contribution to class discussion etc.). </w:t>
            </w:r>
          </w:p>
          <w:p w14:paraId="5612588C" w14:textId="56D12500" w:rsidR="001D5FE3" w:rsidRPr="00950457" w:rsidRDefault="00950457" w:rsidP="00950457">
            <w:pPr>
              <w:pStyle w:val="NormalWeb"/>
              <w:shd w:val="clear" w:color="auto" w:fill="FFFFFF"/>
              <w:rPr>
                <w:rFonts w:asciiTheme="majorHAnsi" w:hAnsiTheme="majorHAnsi" w:cstheme="majorHAnsi"/>
                <w:sz w:val="22"/>
                <w:szCs w:val="22"/>
              </w:rPr>
            </w:pPr>
            <w:r w:rsidRPr="00950457">
              <w:rPr>
                <w:rFonts w:asciiTheme="majorHAnsi" w:hAnsiTheme="majorHAnsi" w:cstheme="majorHAnsi"/>
                <w:sz w:val="22"/>
                <w:szCs w:val="22"/>
              </w:rPr>
              <w:t xml:space="preserve">Note on Academic Integrity: Under no circumstances may students submit another's words or ideas as their own. This is plagiarism, and will result in a grade of 0 for the assignment. </w:t>
            </w:r>
          </w:p>
        </w:tc>
      </w:tr>
      <w:tr w:rsidR="001D5FE3" w:rsidRPr="00D0129C" w14:paraId="4AD791D3" w14:textId="77777777" w:rsidTr="0082721E">
        <w:tc>
          <w:tcPr>
            <w:tcW w:w="1889" w:type="dxa"/>
          </w:tcPr>
          <w:p w14:paraId="43B03C0B" w14:textId="72541CAE" w:rsidR="001D5FE3" w:rsidRPr="00D0129C" w:rsidRDefault="00D52985" w:rsidP="00206396">
            <w:pPr>
              <w:rPr>
                <w:rFonts w:asciiTheme="majorHAnsi" w:hAnsiTheme="majorHAnsi" w:cstheme="majorHAnsi"/>
                <w:sz w:val="22"/>
                <w:szCs w:val="22"/>
              </w:rPr>
            </w:pPr>
            <w:r w:rsidRPr="00D0129C">
              <w:rPr>
                <w:rFonts w:asciiTheme="majorHAnsi" w:hAnsiTheme="majorHAnsi" w:cstheme="majorHAnsi"/>
                <w:b/>
                <w:sz w:val="22"/>
                <w:szCs w:val="22"/>
              </w:rPr>
              <w:t>Assessment / Evaluation</w:t>
            </w:r>
          </w:p>
        </w:tc>
        <w:tc>
          <w:tcPr>
            <w:tcW w:w="8016" w:type="dxa"/>
            <w:gridSpan w:val="3"/>
          </w:tcPr>
          <w:p w14:paraId="7B857B49" w14:textId="45CF76F9" w:rsidR="00904801" w:rsidRPr="00950457" w:rsidRDefault="008B1CC4" w:rsidP="00950457">
            <w:pPr>
              <w:pStyle w:val="NormalWeb"/>
              <w:shd w:val="clear" w:color="auto" w:fill="FFFFFF"/>
              <w:rPr>
                <w:rFonts w:asciiTheme="majorHAnsi" w:hAnsiTheme="majorHAnsi" w:cstheme="majorHAnsi"/>
                <w:sz w:val="22"/>
                <w:szCs w:val="22"/>
              </w:rPr>
            </w:pPr>
            <w:r w:rsidRPr="00D0129C">
              <w:rPr>
                <w:rFonts w:asciiTheme="majorHAnsi" w:hAnsiTheme="majorHAnsi" w:cstheme="majorHAnsi"/>
                <w:color w:val="000000"/>
                <w:sz w:val="22"/>
                <w:szCs w:val="22"/>
              </w:rPr>
              <w:t xml:space="preserve"> </w:t>
            </w:r>
            <w:r w:rsidR="00950457">
              <w:rPr>
                <w:rFonts w:asciiTheme="majorHAnsi" w:hAnsiTheme="majorHAnsi" w:cstheme="majorHAnsi"/>
                <w:sz w:val="22"/>
                <w:szCs w:val="22"/>
              </w:rPr>
              <w:t>Mid-Sem</w:t>
            </w:r>
            <w:r w:rsidR="00EF4060">
              <w:rPr>
                <w:rFonts w:asciiTheme="majorHAnsi" w:hAnsiTheme="majorHAnsi" w:cstheme="majorHAnsi"/>
                <w:sz w:val="22"/>
                <w:szCs w:val="22"/>
              </w:rPr>
              <w:t>ester</w:t>
            </w:r>
            <w:r w:rsidR="00950457">
              <w:rPr>
                <w:rFonts w:asciiTheme="majorHAnsi" w:hAnsiTheme="majorHAnsi" w:cstheme="majorHAnsi"/>
                <w:sz w:val="22"/>
                <w:szCs w:val="22"/>
              </w:rPr>
              <w:t xml:space="preserve"> Paper</w:t>
            </w:r>
            <w:r w:rsidR="00392CF8">
              <w:rPr>
                <w:rFonts w:asciiTheme="majorHAnsi" w:hAnsiTheme="majorHAnsi" w:cstheme="majorHAnsi"/>
                <w:sz w:val="22"/>
                <w:szCs w:val="22"/>
              </w:rPr>
              <w:t>/Presentation</w:t>
            </w:r>
            <w:r w:rsidR="00950457" w:rsidRPr="00950457">
              <w:rPr>
                <w:rFonts w:asciiTheme="majorHAnsi" w:hAnsiTheme="majorHAnsi" w:cstheme="majorHAnsi"/>
                <w:sz w:val="22"/>
                <w:szCs w:val="22"/>
              </w:rPr>
              <w:t xml:space="preserve"> [</w:t>
            </w:r>
            <w:r w:rsidR="00950457">
              <w:rPr>
                <w:rFonts w:asciiTheme="majorHAnsi" w:hAnsiTheme="majorHAnsi" w:cstheme="majorHAnsi"/>
                <w:sz w:val="22"/>
                <w:szCs w:val="22"/>
              </w:rPr>
              <w:t>3</w:t>
            </w:r>
            <w:r w:rsidR="00950457" w:rsidRPr="00950457">
              <w:rPr>
                <w:rFonts w:asciiTheme="majorHAnsi" w:hAnsiTheme="majorHAnsi" w:cstheme="majorHAnsi"/>
                <w:sz w:val="22"/>
                <w:szCs w:val="22"/>
              </w:rPr>
              <w:t xml:space="preserve">0%], </w:t>
            </w:r>
            <w:r w:rsidR="00950457">
              <w:rPr>
                <w:rFonts w:asciiTheme="majorHAnsi" w:hAnsiTheme="majorHAnsi" w:cstheme="majorHAnsi"/>
                <w:sz w:val="22"/>
                <w:szCs w:val="22"/>
              </w:rPr>
              <w:t>End</w:t>
            </w:r>
            <w:r w:rsidR="00EF4060">
              <w:rPr>
                <w:rFonts w:asciiTheme="majorHAnsi" w:hAnsiTheme="majorHAnsi" w:cstheme="majorHAnsi"/>
                <w:sz w:val="22"/>
                <w:szCs w:val="22"/>
              </w:rPr>
              <w:t>-</w:t>
            </w:r>
            <w:r w:rsidR="00950457">
              <w:rPr>
                <w:rFonts w:asciiTheme="majorHAnsi" w:hAnsiTheme="majorHAnsi" w:cstheme="majorHAnsi"/>
                <w:sz w:val="22"/>
                <w:szCs w:val="22"/>
              </w:rPr>
              <w:t>Sem</w:t>
            </w:r>
            <w:r w:rsidR="00EF4060">
              <w:rPr>
                <w:rFonts w:asciiTheme="majorHAnsi" w:hAnsiTheme="majorHAnsi" w:cstheme="majorHAnsi"/>
                <w:sz w:val="22"/>
                <w:szCs w:val="22"/>
              </w:rPr>
              <w:t>ester</w:t>
            </w:r>
            <w:r w:rsidR="00950457">
              <w:rPr>
                <w:rFonts w:asciiTheme="majorHAnsi" w:hAnsiTheme="majorHAnsi" w:cstheme="majorHAnsi"/>
                <w:sz w:val="22"/>
                <w:szCs w:val="22"/>
              </w:rPr>
              <w:t xml:space="preserve"> Paper</w:t>
            </w:r>
            <w:r w:rsidR="00392CF8">
              <w:rPr>
                <w:rFonts w:asciiTheme="majorHAnsi" w:hAnsiTheme="majorHAnsi" w:cstheme="majorHAnsi"/>
                <w:sz w:val="22"/>
                <w:szCs w:val="22"/>
              </w:rPr>
              <w:t xml:space="preserve">/Presentation </w:t>
            </w:r>
            <w:r w:rsidR="00950457">
              <w:rPr>
                <w:rFonts w:asciiTheme="majorHAnsi" w:hAnsiTheme="majorHAnsi" w:cstheme="majorHAnsi"/>
                <w:sz w:val="22"/>
                <w:szCs w:val="22"/>
              </w:rPr>
              <w:t xml:space="preserve">[40%], 2 Pair </w:t>
            </w:r>
            <w:r w:rsidR="00950457" w:rsidRPr="00950457">
              <w:rPr>
                <w:rFonts w:asciiTheme="majorHAnsi" w:hAnsiTheme="majorHAnsi" w:cstheme="majorHAnsi"/>
                <w:sz w:val="22"/>
                <w:szCs w:val="22"/>
              </w:rPr>
              <w:t>Presentation</w:t>
            </w:r>
            <w:r w:rsidR="00950457">
              <w:rPr>
                <w:rFonts w:asciiTheme="majorHAnsi" w:hAnsiTheme="majorHAnsi" w:cstheme="majorHAnsi"/>
                <w:sz w:val="22"/>
                <w:szCs w:val="22"/>
              </w:rPr>
              <w:t>s</w:t>
            </w:r>
            <w:r w:rsidR="00950457" w:rsidRPr="00950457">
              <w:rPr>
                <w:rFonts w:asciiTheme="majorHAnsi" w:hAnsiTheme="majorHAnsi" w:cstheme="majorHAnsi"/>
                <w:sz w:val="22"/>
                <w:szCs w:val="22"/>
              </w:rPr>
              <w:t xml:space="preserve"> [20%]</w:t>
            </w:r>
            <w:r w:rsidR="00950457">
              <w:rPr>
                <w:rFonts w:asciiTheme="majorHAnsi" w:hAnsiTheme="majorHAnsi" w:cstheme="majorHAnsi"/>
                <w:sz w:val="22"/>
                <w:szCs w:val="22"/>
              </w:rPr>
              <w:t xml:space="preserve">, </w:t>
            </w:r>
            <w:r w:rsidR="00950457" w:rsidRPr="00950457">
              <w:rPr>
                <w:rFonts w:asciiTheme="majorHAnsi" w:hAnsiTheme="majorHAnsi" w:cstheme="majorHAnsi"/>
                <w:sz w:val="22"/>
                <w:szCs w:val="22"/>
              </w:rPr>
              <w:t>Class</w:t>
            </w:r>
            <w:r w:rsidR="00950457">
              <w:rPr>
                <w:rFonts w:asciiTheme="majorHAnsi" w:hAnsiTheme="majorHAnsi" w:cstheme="majorHAnsi"/>
                <w:sz w:val="22"/>
                <w:szCs w:val="22"/>
              </w:rPr>
              <w:t xml:space="preserve"> </w:t>
            </w:r>
            <w:r w:rsidR="00950457" w:rsidRPr="00950457">
              <w:rPr>
                <w:rFonts w:asciiTheme="majorHAnsi" w:hAnsiTheme="majorHAnsi" w:cstheme="majorHAnsi"/>
                <w:sz w:val="22"/>
                <w:szCs w:val="22"/>
              </w:rPr>
              <w:t>participation (Including attendance) [10%]</w:t>
            </w:r>
          </w:p>
        </w:tc>
      </w:tr>
      <w:tr w:rsidR="001D5FE3" w:rsidRPr="00D0129C" w14:paraId="25FDF98C" w14:textId="77777777" w:rsidTr="0082721E">
        <w:tc>
          <w:tcPr>
            <w:tcW w:w="1889" w:type="dxa"/>
          </w:tcPr>
          <w:p w14:paraId="4B0215E8" w14:textId="1FDD2DBC" w:rsidR="001D5FE3" w:rsidRPr="00D0129C" w:rsidRDefault="00D52985" w:rsidP="00206396">
            <w:pPr>
              <w:rPr>
                <w:rFonts w:asciiTheme="majorHAnsi" w:hAnsiTheme="majorHAnsi" w:cstheme="majorHAnsi"/>
                <w:sz w:val="22"/>
                <w:szCs w:val="22"/>
              </w:rPr>
            </w:pPr>
            <w:r w:rsidRPr="00D0129C">
              <w:rPr>
                <w:rFonts w:asciiTheme="majorHAnsi" w:hAnsiTheme="majorHAnsi" w:cstheme="majorHAnsi"/>
                <w:b/>
                <w:sz w:val="22"/>
                <w:szCs w:val="22"/>
              </w:rPr>
              <w:t>Attendance Policy</w:t>
            </w:r>
          </w:p>
        </w:tc>
        <w:tc>
          <w:tcPr>
            <w:tcW w:w="8016" w:type="dxa"/>
            <w:gridSpan w:val="3"/>
          </w:tcPr>
          <w:p w14:paraId="2A0F3F59" w14:textId="77777777" w:rsidR="001D5FE3" w:rsidRPr="00D0129C" w:rsidRDefault="00D52985" w:rsidP="00206396">
            <w:pPr>
              <w:rPr>
                <w:rFonts w:asciiTheme="majorHAnsi" w:hAnsiTheme="majorHAnsi" w:cstheme="majorHAnsi"/>
                <w:sz w:val="22"/>
                <w:szCs w:val="22"/>
              </w:rPr>
            </w:pPr>
            <w:r w:rsidRPr="00D0129C">
              <w:rPr>
                <w:rFonts w:asciiTheme="majorHAnsi" w:hAnsiTheme="majorHAnsi" w:cstheme="majorHAnsi"/>
                <w:sz w:val="22"/>
                <w:szCs w:val="22"/>
              </w:rPr>
              <w:t>University attendance policy</w:t>
            </w:r>
          </w:p>
        </w:tc>
      </w:tr>
      <w:tr w:rsidR="001D5FE3" w:rsidRPr="00D0129C" w14:paraId="086ED61E" w14:textId="77777777" w:rsidTr="00950457">
        <w:trPr>
          <w:trHeight w:val="1056"/>
        </w:trPr>
        <w:tc>
          <w:tcPr>
            <w:tcW w:w="1889" w:type="dxa"/>
          </w:tcPr>
          <w:p w14:paraId="1B5B3CE3" w14:textId="6F54C2B5" w:rsidR="001D5FE3" w:rsidRPr="00D0129C" w:rsidRDefault="00D52985" w:rsidP="00206396">
            <w:pPr>
              <w:rPr>
                <w:rFonts w:asciiTheme="majorHAnsi" w:hAnsiTheme="majorHAnsi" w:cstheme="majorHAnsi"/>
                <w:sz w:val="22"/>
                <w:szCs w:val="22"/>
              </w:rPr>
            </w:pPr>
            <w:r w:rsidRPr="00D0129C">
              <w:rPr>
                <w:rFonts w:asciiTheme="majorHAnsi" w:hAnsiTheme="majorHAnsi" w:cstheme="majorHAnsi"/>
                <w:b/>
                <w:sz w:val="22"/>
                <w:szCs w:val="22"/>
              </w:rPr>
              <w:t>Project / Assignment Details</w:t>
            </w:r>
          </w:p>
        </w:tc>
        <w:tc>
          <w:tcPr>
            <w:tcW w:w="8016" w:type="dxa"/>
            <w:gridSpan w:val="3"/>
          </w:tcPr>
          <w:p w14:paraId="7DDB5D85" w14:textId="5B33F0B6" w:rsidR="00950457" w:rsidRDefault="00950457" w:rsidP="00950457">
            <w:pPr>
              <w:pStyle w:val="NormalWeb"/>
              <w:shd w:val="clear" w:color="auto" w:fill="FFFFFF"/>
              <w:rPr>
                <w:rFonts w:asciiTheme="majorHAnsi" w:hAnsiTheme="majorHAnsi" w:cstheme="majorHAnsi"/>
                <w:sz w:val="22"/>
                <w:szCs w:val="22"/>
              </w:rPr>
            </w:pPr>
            <w:r w:rsidRPr="00950457">
              <w:rPr>
                <w:rFonts w:asciiTheme="majorHAnsi" w:hAnsiTheme="majorHAnsi" w:cstheme="majorHAnsi"/>
                <w:sz w:val="22"/>
                <w:szCs w:val="22"/>
              </w:rPr>
              <w:t xml:space="preserve">2 Presentations (each worth 10 % of the </w:t>
            </w:r>
            <w:r>
              <w:rPr>
                <w:rFonts w:asciiTheme="majorHAnsi" w:hAnsiTheme="majorHAnsi" w:cstheme="majorHAnsi"/>
                <w:sz w:val="22"/>
                <w:szCs w:val="22"/>
              </w:rPr>
              <w:t>fi</w:t>
            </w:r>
            <w:r w:rsidRPr="00950457">
              <w:rPr>
                <w:rFonts w:asciiTheme="majorHAnsi" w:hAnsiTheme="majorHAnsi" w:cstheme="majorHAnsi"/>
                <w:sz w:val="22"/>
                <w:szCs w:val="22"/>
              </w:rPr>
              <w:t xml:space="preserve">nal grade): Students will be expected to summarise one of the pre-readings (in some cases a section of the reading) for their classmates, presenting their own interpretation of what the author is saying and raising at least one objection to their argument. This will serve to set the stage for a broader class discussion of the reading. </w:t>
            </w:r>
          </w:p>
          <w:p w14:paraId="58191384" w14:textId="446747EB" w:rsidR="00950457" w:rsidRPr="00950457" w:rsidRDefault="00950457" w:rsidP="00950457">
            <w:pPr>
              <w:pStyle w:val="NormalWeb"/>
              <w:shd w:val="clear" w:color="auto" w:fill="FFFFFF"/>
              <w:rPr>
                <w:rFonts w:asciiTheme="majorHAnsi" w:hAnsiTheme="majorHAnsi" w:cstheme="majorHAnsi"/>
                <w:sz w:val="22"/>
                <w:szCs w:val="22"/>
              </w:rPr>
            </w:pPr>
            <w:r w:rsidRPr="00950457">
              <w:rPr>
                <w:rFonts w:asciiTheme="majorHAnsi" w:hAnsiTheme="majorHAnsi" w:cstheme="majorHAnsi"/>
                <w:sz w:val="22"/>
                <w:szCs w:val="22"/>
              </w:rPr>
              <w:t>Mid-Sem</w:t>
            </w:r>
            <w:r w:rsidR="00EF4060">
              <w:rPr>
                <w:rFonts w:asciiTheme="majorHAnsi" w:hAnsiTheme="majorHAnsi" w:cstheme="majorHAnsi"/>
                <w:sz w:val="22"/>
                <w:szCs w:val="22"/>
              </w:rPr>
              <w:t>ester</w:t>
            </w:r>
            <w:r w:rsidRPr="00950457">
              <w:rPr>
                <w:rFonts w:asciiTheme="majorHAnsi" w:hAnsiTheme="majorHAnsi" w:cstheme="majorHAnsi"/>
                <w:sz w:val="22"/>
                <w:szCs w:val="22"/>
              </w:rPr>
              <w:t xml:space="preserve"> Paper</w:t>
            </w:r>
            <w:r w:rsidR="00392CF8">
              <w:rPr>
                <w:rFonts w:asciiTheme="majorHAnsi" w:hAnsiTheme="majorHAnsi" w:cstheme="majorHAnsi"/>
                <w:sz w:val="22"/>
                <w:szCs w:val="22"/>
              </w:rPr>
              <w:t>/Presentation</w:t>
            </w:r>
            <w:r w:rsidRPr="00950457">
              <w:rPr>
                <w:rFonts w:asciiTheme="majorHAnsi" w:hAnsiTheme="majorHAnsi" w:cstheme="majorHAnsi"/>
                <w:sz w:val="22"/>
                <w:szCs w:val="22"/>
              </w:rPr>
              <w:t xml:space="preserve"> (worth 30 % of the final grade): Students will be expected to submit a paper of 1500 words on one of the </w:t>
            </w:r>
            <w:r w:rsidR="00AB614E">
              <w:rPr>
                <w:rFonts w:asciiTheme="majorHAnsi" w:hAnsiTheme="majorHAnsi" w:cstheme="majorHAnsi"/>
                <w:sz w:val="22"/>
                <w:szCs w:val="22"/>
              </w:rPr>
              <w:t xml:space="preserve">issues </w:t>
            </w:r>
            <w:r w:rsidRPr="00950457">
              <w:rPr>
                <w:rFonts w:asciiTheme="majorHAnsi" w:hAnsiTheme="majorHAnsi" w:cstheme="majorHAnsi"/>
                <w:sz w:val="22"/>
                <w:szCs w:val="22"/>
              </w:rPr>
              <w:t>discussed in the first half of the course. The instructor will provide a list of topics, but students are also free to generate their own topic. In lieu of a mid-sem</w:t>
            </w:r>
            <w:r w:rsidR="00EF4060">
              <w:rPr>
                <w:rFonts w:asciiTheme="majorHAnsi" w:hAnsiTheme="majorHAnsi" w:cstheme="majorHAnsi"/>
                <w:sz w:val="22"/>
                <w:szCs w:val="22"/>
              </w:rPr>
              <w:t>ester</w:t>
            </w:r>
            <w:r w:rsidRPr="00950457">
              <w:rPr>
                <w:rFonts w:asciiTheme="majorHAnsi" w:hAnsiTheme="majorHAnsi" w:cstheme="majorHAnsi"/>
                <w:sz w:val="22"/>
                <w:szCs w:val="22"/>
              </w:rPr>
              <w:t xml:space="preserve"> exam, a session will be set aside for students to present their papers in progress to their peers. Students will be </w:t>
            </w:r>
            <w:r w:rsidRPr="00950457">
              <w:rPr>
                <w:rFonts w:asciiTheme="majorHAnsi" w:hAnsiTheme="majorHAnsi" w:cstheme="majorHAnsi"/>
                <w:sz w:val="22"/>
                <w:szCs w:val="22"/>
              </w:rPr>
              <w:lastRenderedPageBreak/>
              <w:t xml:space="preserve">primarily assessed on their understanding of the theory discussed and their ability to clearly and cogently present their own argument. </w:t>
            </w:r>
          </w:p>
          <w:p w14:paraId="163B9FD1" w14:textId="32F5639C" w:rsidR="001D5FE3" w:rsidRPr="00D0129C" w:rsidRDefault="00950457" w:rsidP="00950457">
            <w:pPr>
              <w:pStyle w:val="NormalWeb"/>
              <w:shd w:val="clear" w:color="auto" w:fill="FFFFFF"/>
              <w:rPr>
                <w:rFonts w:asciiTheme="majorHAnsi" w:hAnsiTheme="majorHAnsi" w:cstheme="majorHAnsi"/>
                <w:sz w:val="22"/>
                <w:szCs w:val="22"/>
              </w:rPr>
            </w:pPr>
            <w:r w:rsidRPr="00950457">
              <w:rPr>
                <w:rFonts w:asciiTheme="majorHAnsi" w:hAnsiTheme="majorHAnsi" w:cstheme="majorHAnsi"/>
                <w:sz w:val="22"/>
                <w:szCs w:val="22"/>
              </w:rPr>
              <w:t>End-Sem</w:t>
            </w:r>
            <w:r w:rsidR="00EF4060">
              <w:rPr>
                <w:rFonts w:asciiTheme="majorHAnsi" w:hAnsiTheme="majorHAnsi" w:cstheme="majorHAnsi"/>
                <w:sz w:val="22"/>
                <w:szCs w:val="22"/>
              </w:rPr>
              <w:t>ester</w:t>
            </w:r>
            <w:r w:rsidRPr="00950457">
              <w:rPr>
                <w:rFonts w:asciiTheme="majorHAnsi" w:hAnsiTheme="majorHAnsi" w:cstheme="majorHAnsi"/>
                <w:sz w:val="22"/>
                <w:szCs w:val="22"/>
              </w:rPr>
              <w:t xml:space="preserve"> Paper</w:t>
            </w:r>
            <w:r w:rsidR="00392CF8">
              <w:rPr>
                <w:rFonts w:asciiTheme="majorHAnsi" w:hAnsiTheme="majorHAnsi" w:cstheme="majorHAnsi"/>
                <w:sz w:val="22"/>
                <w:szCs w:val="22"/>
              </w:rPr>
              <w:t>/Presentation</w:t>
            </w:r>
            <w:r w:rsidRPr="00950457">
              <w:rPr>
                <w:rFonts w:asciiTheme="majorHAnsi" w:hAnsiTheme="majorHAnsi" w:cstheme="majorHAnsi"/>
                <w:sz w:val="22"/>
                <w:szCs w:val="22"/>
              </w:rPr>
              <w:t xml:space="preserve"> (worth 40% of the final grade): Students will be expected to submit a paper of 2500 words on one of the issues discussed in the second half of the course. The instructor will provide a list of topics, or students may generate their own. In lieu of an end-sem</w:t>
            </w:r>
            <w:r w:rsidR="00EF4060">
              <w:rPr>
                <w:rFonts w:asciiTheme="majorHAnsi" w:hAnsiTheme="majorHAnsi" w:cstheme="majorHAnsi"/>
                <w:sz w:val="22"/>
                <w:szCs w:val="22"/>
              </w:rPr>
              <w:t>ester</w:t>
            </w:r>
            <w:r w:rsidRPr="00950457">
              <w:rPr>
                <w:rFonts w:asciiTheme="majorHAnsi" w:hAnsiTheme="majorHAnsi" w:cstheme="majorHAnsi"/>
                <w:sz w:val="22"/>
                <w:szCs w:val="22"/>
              </w:rPr>
              <w:t xml:space="preserve"> exam, </w:t>
            </w:r>
            <w:r w:rsidR="00F72809">
              <w:rPr>
                <w:rFonts w:asciiTheme="majorHAnsi" w:hAnsiTheme="majorHAnsi" w:cstheme="majorHAnsi"/>
                <w:sz w:val="22"/>
                <w:szCs w:val="22"/>
              </w:rPr>
              <w:t>two</w:t>
            </w:r>
            <w:r w:rsidRPr="00950457">
              <w:rPr>
                <w:rFonts w:asciiTheme="majorHAnsi" w:hAnsiTheme="majorHAnsi" w:cstheme="majorHAnsi"/>
                <w:sz w:val="22"/>
                <w:szCs w:val="22"/>
              </w:rPr>
              <w:t xml:space="preserve"> session</w:t>
            </w:r>
            <w:r w:rsidR="00F72809">
              <w:rPr>
                <w:rFonts w:asciiTheme="majorHAnsi" w:hAnsiTheme="majorHAnsi" w:cstheme="majorHAnsi"/>
                <w:sz w:val="22"/>
                <w:szCs w:val="22"/>
              </w:rPr>
              <w:t>s</w:t>
            </w:r>
            <w:r w:rsidRPr="00950457">
              <w:rPr>
                <w:rFonts w:asciiTheme="majorHAnsi" w:hAnsiTheme="majorHAnsi" w:cstheme="majorHAnsi"/>
                <w:sz w:val="22"/>
                <w:szCs w:val="22"/>
              </w:rPr>
              <w:t xml:space="preserve"> will be set aside for students to present their papers in progress to their peers. Students will be primarily assessed on their understanding of the issue discussed and their ability to clearly and cogently present their own argument. </w:t>
            </w:r>
          </w:p>
        </w:tc>
      </w:tr>
      <w:tr w:rsidR="001D5FE3" w:rsidRPr="00D0129C" w14:paraId="6959F2B7" w14:textId="77777777" w:rsidTr="0082721E">
        <w:tc>
          <w:tcPr>
            <w:tcW w:w="1889" w:type="dxa"/>
          </w:tcPr>
          <w:p w14:paraId="1F18F16D" w14:textId="21BE965D" w:rsidR="001D5FE3" w:rsidRPr="00D0129C" w:rsidRDefault="00D52985" w:rsidP="00206396">
            <w:pPr>
              <w:rPr>
                <w:rFonts w:asciiTheme="majorHAnsi" w:hAnsiTheme="majorHAnsi" w:cstheme="majorHAnsi"/>
                <w:sz w:val="22"/>
                <w:szCs w:val="22"/>
              </w:rPr>
            </w:pPr>
            <w:r w:rsidRPr="00D0129C">
              <w:rPr>
                <w:rFonts w:asciiTheme="majorHAnsi" w:hAnsiTheme="majorHAnsi" w:cstheme="majorHAnsi"/>
                <w:b/>
                <w:sz w:val="22"/>
                <w:szCs w:val="22"/>
              </w:rPr>
              <w:lastRenderedPageBreak/>
              <w:t>Course Material</w:t>
            </w:r>
          </w:p>
        </w:tc>
        <w:tc>
          <w:tcPr>
            <w:tcW w:w="8016" w:type="dxa"/>
            <w:gridSpan w:val="3"/>
          </w:tcPr>
          <w:p w14:paraId="290BADA5" w14:textId="04AFBD55" w:rsidR="001D5FE3" w:rsidRDefault="00950457" w:rsidP="00206396">
            <w:pPr>
              <w:rPr>
                <w:rFonts w:asciiTheme="majorHAnsi" w:hAnsiTheme="majorHAnsi" w:cstheme="majorHAnsi"/>
                <w:sz w:val="22"/>
                <w:szCs w:val="22"/>
              </w:rPr>
            </w:pPr>
            <w:r>
              <w:rPr>
                <w:rFonts w:asciiTheme="majorHAnsi" w:hAnsiTheme="majorHAnsi" w:cstheme="majorHAnsi"/>
                <w:sz w:val="22"/>
                <w:szCs w:val="22"/>
              </w:rPr>
              <w:t>Reading List:</w:t>
            </w:r>
          </w:p>
          <w:p w14:paraId="67FD8C92" w14:textId="77777777" w:rsidR="00950457" w:rsidRDefault="00950457" w:rsidP="00950457">
            <w:pPr>
              <w:rPr>
                <w:rFonts w:ascii="Roboto" w:hAnsi="Roboto"/>
                <w:color w:val="000000"/>
                <w:sz w:val="20"/>
                <w:szCs w:val="20"/>
                <w:shd w:val="clear" w:color="auto" w:fill="FFFFFF"/>
              </w:rPr>
            </w:pPr>
          </w:p>
          <w:p w14:paraId="1CE9DEA9" w14:textId="530FBFAD" w:rsidR="00CE0EF8" w:rsidRDefault="00CE0EF8" w:rsidP="00950457">
            <w:pPr>
              <w:rPr>
                <w:rFonts w:ascii="Roboto" w:hAnsi="Roboto"/>
                <w:color w:val="000000"/>
                <w:sz w:val="20"/>
                <w:szCs w:val="20"/>
                <w:shd w:val="clear" w:color="auto" w:fill="FFFFFF"/>
              </w:rPr>
            </w:pPr>
            <w:r>
              <w:rPr>
                <w:rFonts w:ascii="Roboto" w:hAnsi="Roboto"/>
                <w:color w:val="000000"/>
                <w:sz w:val="20"/>
                <w:szCs w:val="20"/>
                <w:shd w:val="clear" w:color="auto" w:fill="FFFFFF"/>
              </w:rPr>
              <w:t>Annas, Julia. 1992. “Ancient Ethics and Modern Morality” Philosophical Perspectives 6: 119-136.</w:t>
            </w:r>
          </w:p>
          <w:p w14:paraId="4DAD1BCE" w14:textId="77777777" w:rsidR="00AF116E" w:rsidRDefault="00AF116E" w:rsidP="00950457">
            <w:pPr>
              <w:rPr>
                <w:rFonts w:ascii="Roboto" w:hAnsi="Roboto"/>
                <w:color w:val="000000"/>
                <w:sz w:val="20"/>
                <w:szCs w:val="20"/>
                <w:shd w:val="clear" w:color="auto" w:fill="FFFFFF"/>
              </w:rPr>
            </w:pPr>
          </w:p>
          <w:p w14:paraId="1E39383A" w14:textId="6C09C3E5" w:rsidR="00CE0EF8" w:rsidRDefault="00CE0EF8" w:rsidP="00950457">
            <w:pPr>
              <w:rPr>
                <w:rFonts w:ascii="Roboto" w:hAnsi="Roboto"/>
                <w:color w:val="000000"/>
                <w:sz w:val="20"/>
                <w:szCs w:val="20"/>
                <w:shd w:val="clear" w:color="auto" w:fill="FFFFFF"/>
              </w:rPr>
            </w:pPr>
            <w:r>
              <w:rPr>
                <w:rFonts w:ascii="Roboto" w:hAnsi="Roboto"/>
                <w:color w:val="000000"/>
                <w:sz w:val="20"/>
                <w:szCs w:val="20"/>
                <w:shd w:val="clear" w:color="auto" w:fill="FFFFFF"/>
              </w:rPr>
              <w:t>Dancy, Jonathan. 1983. “Ethical Particularism and Morally Relevant Properties” Mind 92(368): 530-547.</w:t>
            </w:r>
          </w:p>
          <w:p w14:paraId="21C20254" w14:textId="2AE0068A" w:rsidR="00CE0EF8" w:rsidRDefault="00CE0EF8" w:rsidP="00950457">
            <w:pPr>
              <w:rPr>
                <w:rFonts w:ascii="Roboto" w:hAnsi="Roboto"/>
                <w:color w:val="000000"/>
                <w:sz w:val="20"/>
                <w:szCs w:val="20"/>
                <w:shd w:val="clear" w:color="auto" w:fill="FFFFFF"/>
              </w:rPr>
            </w:pPr>
          </w:p>
          <w:p w14:paraId="6BBFDB6F" w14:textId="519F6C47" w:rsidR="00CE0EF8" w:rsidRDefault="00CE0EF8" w:rsidP="00950457">
            <w:pPr>
              <w:rPr>
                <w:rFonts w:ascii="Roboto" w:hAnsi="Roboto"/>
                <w:color w:val="000000"/>
                <w:sz w:val="20"/>
                <w:szCs w:val="20"/>
                <w:shd w:val="clear" w:color="auto" w:fill="FFFFFF"/>
              </w:rPr>
            </w:pPr>
            <w:r>
              <w:rPr>
                <w:rFonts w:ascii="Roboto" w:hAnsi="Roboto"/>
                <w:color w:val="000000"/>
                <w:sz w:val="20"/>
                <w:szCs w:val="20"/>
                <w:shd w:val="clear" w:color="auto" w:fill="FFFFFF"/>
              </w:rPr>
              <w:t>Dreier, James. 1993. “Structures of Normative Theories” The Monist 76(1): 22-40.</w:t>
            </w:r>
          </w:p>
          <w:p w14:paraId="67C43769" w14:textId="77777777" w:rsidR="00AF116E" w:rsidRDefault="00AF116E" w:rsidP="00950457">
            <w:pPr>
              <w:rPr>
                <w:rFonts w:ascii="Roboto" w:hAnsi="Roboto"/>
                <w:color w:val="000000"/>
                <w:sz w:val="20"/>
                <w:szCs w:val="20"/>
                <w:shd w:val="clear" w:color="auto" w:fill="FFFFFF"/>
              </w:rPr>
            </w:pPr>
          </w:p>
          <w:p w14:paraId="79F319D5" w14:textId="0510922B" w:rsidR="00CE0EF8" w:rsidRDefault="00CE0EF8" w:rsidP="00950457">
            <w:pPr>
              <w:rPr>
                <w:rFonts w:ascii="Roboto" w:hAnsi="Roboto"/>
                <w:color w:val="000000"/>
                <w:sz w:val="20"/>
                <w:szCs w:val="20"/>
                <w:shd w:val="clear" w:color="auto" w:fill="FFFFFF"/>
              </w:rPr>
            </w:pPr>
            <w:r>
              <w:rPr>
                <w:rFonts w:ascii="Roboto" w:hAnsi="Roboto"/>
                <w:color w:val="000000"/>
                <w:sz w:val="20"/>
                <w:szCs w:val="20"/>
                <w:shd w:val="clear" w:color="auto" w:fill="FFFFFF"/>
              </w:rPr>
              <w:t>Driver, Julia. 2005. “Consequentialism and Feminist Ethics” Hypatia 20 (4): 183-199.</w:t>
            </w:r>
          </w:p>
          <w:p w14:paraId="2CEFA935" w14:textId="3904B693" w:rsidR="0028780F" w:rsidRDefault="0028780F" w:rsidP="00950457">
            <w:pPr>
              <w:rPr>
                <w:rFonts w:ascii="Roboto" w:hAnsi="Roboto"/>
                <w:color w:val="000000"/>
                <w:sz w:val="20"/>
                <w:szCs w:val="20"/>
                <w:shd w:val="clear" w:color="auto" w:fill="FFFFFF"/>
              </w:rPr>
            </w:pPr>
            <w:r>
              <w:rPr>
                <w:rFonts w:ascii="Roboto" w:hAnsi="Roboto"/>
                <w:color w:val="000000"/>
                <w:sz w:val="20"/>
                <w:szCs w:val="20"/>
                <w:shd w:val="clear" w:color="auto" w:fill="FFFFFF"/>
              </w:rPr>
              <w:br/>
              <w:t>Fitzpatrick, William J. 2012. “The Doctrine of Double Effect: Intention and Permissibility” Philosophy Compass 7(3): 183-196.</w:t>
            </w:r>
          </w:p>
          <w:p w14:paraId="04DCEC10" w14:textId="2A58E04E" w:rsidR="0028780F" w:rsidRDefault="0028780F" w:rsidP="00950457">
            <w:pPr>
              <w:rPr>
                <w:rFonts w:ascii="Roboto" w:hAnsi="Roboto"/>
                <w:color w:val="000000"/>
                <w:sz w:val="20"/>
                <w:szCs w:val="20"/>
                <w:shd w:val="clear" w:color="auto" w:fill="FFFFFF"/>
              </w:rPr>
            </w:pPr>
          </w:p>
          <w:p w14:paraId="2EA1D68C" w14:textId="10E3AF3D" w:rsidR="0028780F" w:rsidRDefault="0028780F" w:rsidP="00950457">
            <w:pPr>
              <w:rPr>
                <w:rFonts w:ascii="Roboto" w:hAnsi="Roboto"/>
                <w:color w:val="000000"/>
                <w:sz w:val="20"/>
                <w:szCs w:val="20"/>
                <w:shd w:val="clear" w:color="auto" w:fill="FFFFFF"/>
              </w:rPr>
            </w:pPr>
            <w:r>
              <w:rPr>
                <w:rFonts w:ascii="Roboto" w:hAnsi="Roboto"/>
                <w:color w:val="000000"/>
                <w:sz w:val="20"/>
                <w:szCs w:val="20"/>
                <w:shd w:val="clear" w:color="auto" w:fill="FFFFFF"/>
              </w:rPr>
              <w:t>Foot, Philippa. 1967. “The Problem of Abortion and the Doctrine of Double Effect” Oxford Review 5: 1-7.</w:t>
            </w:r>
          </w:p>
          <w:p w14:paraId="09C66C37" w14:textId="1C321E2C" w:rsidR="0028780F" w:rsidRDefault="0028780F" w:rsidP="00950457">
            <w:pPr>
              <w:rPr>
                <w:rFonts w:ascii="Roboto" w:hAnsi="Roboto"/>
                <w:color w:val="000000"/>
                <w:sz w:val="20"/>
                <w:szCs w:val="20"/>
                <w:shd w:val="clear" w:color="auto" w:fill="FFFFFF"/>
              </w:rPr>
            </w:pPr>
          </w:p>
          <w:p w14:paraId="49BC4D8F" w14:textId="6394A8B5" w:rsidR="0028780F" w:rsidRDefault="0028780F" w:rsidP="00950457">
            <w:pPr>
              <w:rPr>
                <w:rFonts w:ascii="Roboto" w:hAnsi="Roboto"/>
                <w:color w:val="000000"/>
                <w:sz w:val="20"/>
                <w:szCs w:val="20"/>
                <w:shd w:val="clear" w:color="auto" w:fill="FFFFFF"/>
              </w:rPr>
            </w:pPr>
            <w:r>
              <w:rPr>
                <w:rFonts w:ascii="Roboto" w:hAnsi="Roboto"/>
                <w:color w:val="000000"/>
                <w:sz w:val="20"/>
                <w:szCs w:val="20"/>
                <w:shd w:val="clear" w:color="auto" w:fill="FFFFFF"/>
              </w:rPr>
              <w:t>Foot, Philippa. 2002. “Killing and Letting Die” in Moral Dilemmas: And Other Topics in Moral Philosophy</w:t>
            </w:r>
            <w:r w:rsidR="00181966">
              <w:rPr>
                <w:rFonts w:ascii="Roboto" w:hAnsi="Roboto"/>
                <w:color w:val="000000"/>
                <w:sz w:val="20"/>
                <w:szCs w:val="20"/>
                <w:shd w:val="clear" w:color="auto" w:fill="FFFFFF"/>
              </w:rPr>
              <w:t>. Oxford University Press. 78-87.</w:t>
            </w:r>
          </w:p>
          <w:p w14:paraId="2A0D1D42" w14:textId="54282C24" w:rsidR="00181966" w:rsidRDefault="00181966" w:rsidP="00950457">
            <w:pPr>
              <w:rPr>
                <w:rFonts w:ascii="Roboto" w:hAnsi="Roboto"/>
                <w:color w:val="000000"/>
                <w:sz w:val="20"/>
                <w:szCs w:val="20"/>
                <w:shd w:val="clear" w:color="auto" w:fill="FFFFFF"/>
              </w:rPr>
            </w:pPr>
          </w:p>
          <w:p w14:paraId="24323FA4" w14:textId="47897D35" w:rsidR="00181966" w:rsidRDefault="00181966" w:rsidP="00950457">
            <w:pPr>
              <w:rPr>
                <w:rFonts w:ascii="Roboto" w:hAnsi="Roboto"/>
                <w:color w:val="000000"/>
                <w:sz w:val="20"/>
                <w:szCs w:val="20"/>
                <w:shd w:val="clear" w:color="auto" w:fill="FFFFFF"/>
              </w:rPr>
            </w:pPr>
            <w:r>
              <w:rPr>
                <w:rFonts w:ascii="Roboto" w:hAnsi="Roboto"/>
                <w:color w:val="000000"/>
                <w:sz w:val="20"/>
                <w:szCs w:val="20"/>
                <w:shd w:val="clear" w:color="auto" w:fill="FFFFFF"/>
              </w:rPr>
              <w:t>Held, Virginia. 1990. “Feminist Transformations of Moral Theory” Philosophy and Phenomenological Research 50: 321-344.</w:t>
            </w:r>
          </w:p>
          <w:p w14:paraId="009546D4" w14:textId="79CAEE0E" w:rsidR="00181966" w:rsidRDefault="00181966" w:rsidP="00950457">
            <w:pPr>
              <w:rPr>
                <w:rFonts w:ascii="Roboto" w:hAnsi="Roboto"/>
                <w:color w:val="000000"/>
                <w:sz w:val="20"/>
                <w:szCs w:val="20"/>
                <w:shd w:val="clear" w:color="auto" w:fill="FFFFFF"/>
              </w:rPr>
            </w:pPr>
          </w:p>
          <w:p w14:paraId="791B9462" w14:textId="299CA595" w:rsidR="00181966" w:rsidRDefault="00181966" w:rsidP="00950457">
            <w:pPr>
              <w:rPr>
                <w:rFonts w:ascii="Roboto" w:hAnsi="Roboto"/>
                <w:color w:val="000000"/>
                <w:sz w:val="20"/>
                <w:szCs w:val="20"/>
                <w:shd w:val="clear" w:color="auto" w:fill="FFFFFF"/>
              </w:rPr>
            </w:pPr>
            <w:r>
              <w:rPr>
                <w:rFonts w:ascii="Roboto" w:hAnsi="Roboto"/>
                <w:color w:val="000000"/>
                <w:sz w:val="20"/>
                <w:szCs w:val="20"/>
                <w:shd w:val="clear" w:color="auto" w:fill="FFFFFF"/>
              </w:rPr>
              <w:t>Held, Virginia. 1996. “Justice and Utility: Who Cares?” Philosophic Exchange 26(1): 27-39.</w:t>
            </w:r>
          </w:p>
          <w:p w14:paraId="79891E5E" w14:textId="1C5EE2CD" w:rsidR="00181966" w:rsidRDefault="00181966" w:rsidP="00950457">
            <w:pPr>
              <w:rPr>
                <w:rFonts w:ascii="Roboto" w:hAnsi="Roboto"/>
                <w:color w:val="000000"/>
                <w:sz w:val="20"/>
                <w:szCs w:val="20"/>
                <w:shd w:val="clear" w:color="auto" w:fill="FFFFFF"/>
              </w:rPr>
            </w:pPr>
          </w:p>
          <w:p w14:paraId="7F2FA69D" w14:textId="75C9DA65" w:rsidR="00181966" w:rsidRDefault="00181966" w:rsidP="00950457">
            <w:pPr>
              <w:rPr>
                <w:rFonts w:ascii="Roboto" w:hAnsi="Roboto"/>
                <w:color w:val="000000"/>
                <w:sz w:val="20"/>
                <w:szCs w:val="20"/>
                <w:shd w:val="clear" w:color="auto" w:fill="FFFFFF"/>
              </w:rPr>
            </w:pPr>
            <w:r>
              <w:rPr>
                <w:rFonts w:ascii="Roboto" w:hAnsi="Roboto"/>
                <w:color w:val="000000"/>
                <w:sz w:val="20"/>
                <w:szCs w:val="20"/>
                <w:shd w:val="clear" w:color="auto" w:fill="FFFFFF"/>
              </w:rPr>
              <w:t>Hill, Jr. Thomas E. 1980. “Humanity as an End in Itself” Ethics 91(1): 84-99.</w:t>
            </w:r>
          </w:p>
          <w:p w14:paraId="4907052F" w14:textId="2D5EA641" w:rsidR="00181966" w:rsidRDefault="00181966" w:rsidP="00950457">
            <w:pPr>
              <w:rPr>
                <w:rFonts w:ascii="Roboto" w:hAnsi="Roboto"/>
                <w:color w:val="000000"/>
                <w:sz w:val="20"/>
                <w:szCs w:val="20"/>
                <w:shd w:val="clear" w:color="auto" w:fill="FFFFFF"/>
              </w:rPr>
            </w:pPr>
          </w:p>
          <w:p w14:paraId="231CDEB6" w14:textId="463B04A5" w:rsidR="00181966" w:rsidRDefault="00181966" w:rsidP="00950457">
            <w:pPr>
              <w:rPr>
                <w:rFonts w:ascii="Roboto" w:hAnsi="Roboto"/>
                <w:color w:val="000000"/>
                <w:sz w:val="20"/>
                <w:szCs w:val="20"/>
                <w:shd w:val="clear" w:color="auto" w:fill="FFFFFF"/>
              </w:rPr>
            </w:pPr>
            <w:r>
              <w:rPr>
                <w:rFonts w:ascii="Roboto" w:hAnsi="Roboto"/>
                <w:color w:val="000000"/>
                <w:sz w:val="20"/>
                <w:szCs w:val="20"/>
                <w:shd w:val="clear" w:color="auto" w:fill="FFFFFF"/>
              </w:rPr>
              <w:t>Hills, Alison. 2010. “Utilitarianism, Contractualism, and Demandingness” The Philosophical Quarterly 60(239): 225-242.</w:t>
            </w:r>
          </w:p>
          <w:p w14:paraId="612E132B" w14:textId="714F4153" w:rsidR="00181966" w:rsidRDefault="00181966" w:rsidP="00950457">
            <w:pPr>
              <w:rPr>
                <w:rFonts w:ascii="Roboto" w:hAnsi="Roboto"/>
                <w:color w:val="000000"/>
                <w:sz w:val="20"/>
                <w:szCs w:val="20"/>
                <w:shd w:val="clear" w:color="auto" w:fill="FFFFFF"/>
              </w:rPr>
            </w:pPr>
          </w:p>
          <w:p w14:paraId="088A0112" w14:textId="622484A3" w:rsidR="00181966" w:rsidRDefault="00181966" w:rsidP="00950457">
            <w:pPr>
              <w:rPr>
                <w:rFonts w:ascii="Roboto" w:hAnsi="Roboto"/>
                <w:color w:val="000000"/>
                <w:sz w:val="20"/>
                <w:szCs w:val="20"/>
                <w:shd w:val="clear" w:color="auto" w:fill="FFFFFF"/>
              </w:rPr>
            </w:pPr>
            <w:r>
              <w:rPr>
                <w:rFonts w:ascii="Roboto" w:hAnsi="Roboto"/>
                <w:color w:val="000000"/>
                <w:sz w:val="20"/>
                <w:szCs w:val="20"/>
                <w:shd w:val="clear" w:color="auto" w:fill="FFFFFF"/>
              </w:rPr>
              <w:t>Hooker, Brad. 1990. “Rule-Consequentialism” Mind 99(393): 67-77.</w:t>
            </w:r>
          </w:p>
          <w:p w14:paraId="03A772B5" w14:textId="77777777" w:rsidR="00181966" w:rsidRDefault="00181966" w:rsidP="00950457">
            <w:pPr>
              <w:rPr>
                <w:rFonts w:ascii="Roboto" w:hAnsi="Roboto"/>
                <w:color w:val="000000"/>
                <w:sz w:val="20"/>
                <w:szCs w:val="20"/>
                <w:shd w:val="clear" w:color="auto" w:fill="FFFFFF"/>
              </w:rPr>
            </w:pPr>
          </w:p>
          <w:p w14:paraId="6F7406A4" w14:textId="12481ED4" w:rsidR="00181966" w:rsidRDefault="00181966" w:rsidP="00950457">
            <w:pPr>
              <w:rPr>
                <w:rFonts w:ascii="Roboto" w:hAnsi="Roboto"/>
                <w:color w:val="000000"/>
                <w:sz w:val="20"/>
                <w:szCs w:val="20"/>
                <w:shd w:val="clear" w:color="auto" w:fill="FFFFFF"/>
              </w:rPr>
            </w:pPr>
            <w:r>
              <w:rPr>
                <w:rFonts w:ascii="Roboto" w:hAnsi="Roboto"/>
                <w:color w:val="000000"/>
                <w:sz w:val="20"/>
                <w:szCs w:val="20"/>
                <w:shd w:val="clear" w:color="auto" w:fill="FFFFFF"/>
              </w:rPr>
              <w:t>Hurley, Paul. 1997. “Agent-Centered Restrictions: Clearing the Air of Paradox” Ethics 108(1): 120-146.</w:t>
            </w:r>
          </w:p>
          <w:p w14:paraId="73D35A98" w14:textId="0E47602C" w:rsidR="00181966" w:rsidRDefault="00181966" w:rsidP="00950457">
            <w:pPr>
              <w:rPr>
                <w:rFonts w:ascii="Roboto" w:hAnsi="Roboto"/>
                <w:color w:val="000000"/>
                <w:sz w:val="20"/>
                <w:szCs w:val="20"/>
                <w:shd w:val="clear" w:color="auto" w:fill="FFFFFF"/>
              </w:rPr>
            </w:pPr>
          </w:p>
          <w:p w14:paraId="634141A3" w14:textId="73AB27D1" w:rsidR="00181966" w:rsidRDefault="00181966" w:rsidP="00950457">
            <w:pPr>
              <w:rPr>
                <w:rFonts w:ascii="Roboto" w:hAnsi="Roboto"/>
                <w:color w:val="000000"/>
                <w:sz w:val="20"/>
                <w:szCs w:val="20"/>
                <w:shd w:val="clear" w:color="auto" w:fill="FFFFFF"/>
              </w:rPr>
            </w:pPr>
            <w:r>
              <w:rPr>
                <w:rFonts w:ascii="Roboto" w:hAnsi="Roboto"/>
                <w:color w:val="000000"/>
                <w:sz w:val="20"/>
                <w:szCs w:val="20"/>
                <w:shd w:val="clear" w:color="auto" w:fill="FFFFFF"/>
              </w:rPr>
              <w:t>Hursthouse, Rosalind. 1996. “Normative Virtue Ethics” in Roger Crisp ed. How Should One Live</w:t>
            </w:r>
            <w:r w:rsidR="00031298">
              <w:rPr>
                <w:rFonts w:ascii="Roboto" w:hAnsi="Roboto"/>
                <w:color w:val="000000"/>
                <w:sz w:val="20"/>
                <w:szCs w:val="20"/>
                <w:shd w:val="clear" w:color="auto" w:fill="FFFFFF"/>
              </w:rPr>
              <w:t>? Oxford University Press. 19-33.</w:t>
            </w:r>
          </w:p>
          <w:p w14:paraId="526DC6D7" w14:textId="77777777" w:rsidR="00031298" w:rsidRDefault="00031298" w:rsidP="00950457">
            <w:pPr>
              <w:rPr>
                <w:rFonts w:ascii="Roboto" w:hAnsi="Roboto"/>
                <w:color w:val="000000"/>
                <w:sz w:val="20"/>
                <w:szCs w:val="20"/>
                <w:shd w:val="clear" w:color="auto" w:fill="FFFFFF"/>
              </w:rPr>
            </w:pPr>
          </w:p>
          <w:p w14:paraId="5C2E9B4A" w14:textId="587205DD" w:rsidR="00B0728F" w:rsidRDefault="00B0728F" w:rsidP="00950457">
            <w:pPr>
              <w:rPr>
                <w:rFonts w:ascii="Roboto" w:hAnsi="Roboto"/>
                <w:color w:val="000000"/>
                <w:sz w:val="20"/>
                <w:szCs w:val="20"/>
                <w:shd w:val="clear" w:color="auto" w:fill="FFFFFF"/>
              </w:rPr>
            </w:pPr>
            <w:r>
              <w:rPr>
                <w:rFonts w:ascii="Roboto" w:hAnsi="Roboto"/>
                <w:color w:val="000000"/>
                <w:sz w:val="20"/>
                <w:szCs w:val="20"/>
                <w:shd w:val="clear" w:color="auto" w:fill="FFFFFF"/>
              </w:rPr>
              <w:t>Kagan, Shelly.</w:t>
            </w:r>
            <w:r w:rsidR="00DB2DEA">
              <w:rPr>
                <w:rFonts w:ascii="Roboto" w:hAnsi="Roboto"/>
                <w:color w:val="000000"/>
                <w:sz w:val="20"/>
                <w:szCs w:val="20"/>
                <w:shd w:val="clear" w:color="auto" w:fill="FFFFFF"/>
              </w:rPr>
              <w:t xml:space="preserve"> 2000. </w:t>
            </w:r>
            <w:r>
              <w:rPr>
                <w:rFonts w:ascii="Roboto" w:hAnsi="Roboto"/>
                <w:color w:val="000000"/>
                <w:sz w:val="20"/>
                <w:szCs w:val="20"/>
                <w:shd w:val="clear" w:color="auto" w:fill="FFFFFF"/>
              </w:rPr>
              <w:t>“Evaluative Focal Points”</w:t>
            </w:r>
            <w:r w:rsidR="00DB2DEA">
              <w:rPr>
                <w:rFonts w:ascii="Roboto" w:hAnsi="Roboto"/>
                <w:color w:val="000000"/>
                <w:sz w:val="20"/>
                <w:szCs w:val="20"/>
                <w:shd w:val="clear" w:color="auto" w:fill="FFFFFF"/>
              </w:rPr>
              <w:t xml:space="preserve"> in Morality</w:t>
            </w:r>
            <w:r w:rsidR="0028780F">
              <w:rPr>
                <w:rFonts w:ascii="Roboto" w:hAnsi="Roboto"/>
                <w:color w:val="000000"/>
                <w:sz w:val="20"/>
                <w:szCs w:val="20"/>
                <w:shd w:val="clear" w:color="auto" w:fill="FFFFFF"/>
              </w:rPr>
              <w:t>, Rules and Consequences: A Critical Reader eds. Brad Hooker, Elinor Mason, and Dale E. Miller. Edinburgh University Press. 134-155.</w:t>
            </w:r>
          </w:p>
          <w:p w14:paraId="2957CE5F" w14:textId="2894D93F" w:rsidR="00031298" w:rsidRDefault="00031298" w:rsidP="00950457">
            <w:pPr>
              <w:rPr>
                <w:rFonts w:ascii="Roboto" w:hAnsi="Roboto"/>
                <w:color w:val="000000"/>
                <w:sz w:val="20"/>
                <w:szCs w:val="20"/>
                <w:shd w:val="clear" w:color="auto" w:fill="FFFFFF"/>
              </w:rPr>
            </w:pPr>
          </w:p>
          <w:p w14:paraId="715F0B58" w14:textId="008E01FB" w:rsidR="00031298" w:rsidRDefault="00031298" w:rsidP="00950457">
            <w:pPr>
              <w:rPr>
                <w:rFonts w:ascii="Roboto" w:hAnsi="Roboto"/>
                <w:color w:val="000000"/>
                <w:sz w:val="20"/>
                <w:szCs w:val="20"/>
                <w:shd w:val="clear" w:color="auto" w:fill="FFFFFF"/>
              </w:rPr>
            </w:pPr>
            <w:r>
              <w:rPr>
                <w:rFonts w:ascii="Roboto" w:hAnsi="Roboto"/>
                <w:color w:val="000000"/>
                <w:sz w:val="20"/>
                <w:szCs w:val="20"/>
                <w:shd w:val="clear" w:color="auto" w:fill="FFFFFF"/>
              </w:rPr>
              <w:t>Kamm, F.M. 1992. “Non-Consequentialism, the Person as an End-in-Itself, and the Significance of Status” Philosophy &amp; Public Affairs 21(4): 354-389.</w:t>
            </w:r>
          </w:p>
          <w:p w14:paraId="62EEAB69" w14:textId="7932C1F2" w:rsidR="00031298" w:rsidRDefault="00031298" w:rsidP="00950457">
            <w:pPr>
              <w:rPr>
                <w:rFonts w:ascii="Roboto" w:hAnsi="Roboto"/>
                <w:color w:val="000000"/>
                <w:sz w:val="20"/>
                <w:szCs w:val="20"/>
                <w:shd w:val="clear" w:color="auto" w:fill="FFFFFF"/>
              </w:rPr>
            </w:pPr>
          </w:p>
          <w:p w14:paraId="4B0EFB56" w14:textId="15806100" w:rsidR="000E1E3E" w:rsidRDefault="00031298" w:rsidP="00950457">
            <w:pPr>
              <w:rPr>
                <w:rFonts w:ascii="Roboto" w:hAnsi="Roboto"/>
                <w:color w:val="000000"/>
                <w:sz w:val="20"/>
                <w:szCs w:val="20"/>
                <w:shd w:val="clear" w:color="auto" w:fill="FFFFFF"/>
              </w:rPr>
            </w:pPr>
            <w:r>
              <w:rPr>
                <w:rFonts w:ascii="Roboto" w:hAnsi="Roboto"/>
                <w:color w:val="000000"/>
                <w:sz w:val="20"/>
                <w:szCs w:val="20"/>
                <w:shd w:val="clear" w:color="auto" w:fill="FFFFFF"/>
              </w:rPr>
              <w:t>Keller, Simon. 2007. “Virtue Ethics is Self-Effacing”</w:t>
            </w:r>
            <w:r w:rsidR="000E1E3E">
              <w:rPr>
                <w:rFonts w:ascii="Roboto" w:hAnsi="Roboto"/>
                <w:color w:val="000000"/>
                <w:sz w:val="20"/>
                <w:szCs w:val="20"/>
                <w:shd w:val="clear" w:color="auto" w:fill="FFFFFF"/>
              </w:rPr>
              <w:t xml:space="preserve"> Australasian Journal of Philosophy 85(2): 221-231.</w:t>
            </w:r>
          </w:p>
          <w:p w14:paraId="7915EF0D" w14:textId="5980AC73" w:rsidR="000E1E3E" w:rsidRDefault="000E1E3E" w:rsidP="00950457">
            <w:pPr>
              <w:rPr>
                <w:rFonts w:ascii="Roboto" w:hAnsi="Roboto"/>
                <w:color w:val="000000"/>
                <w:sz w:val="20"/>
                <w:szCs w:val="20"/>
                <w:shd w:val="clear" w:color="auto" w:fill="FFFFFF"/>
              </w:rPr>
            </w:pPr>
          </w:p>
          <w:p w14:paraId="386492D1" w14:textId="2FAC8A40" w:rsidR="000E1E3E" w:rsidRDefault="000E1E3E" w:rsidP="00950457">
            <w:pPr>
              <w:rPr>
                <w:rFonts w:ascii="Roboto" w:hAnsi="Roboto"/>
                <w:color w:val="000000"/>
                <w:sz w:val="20"/>
                <w:szCs w:val="20"/>
                <w:shd w:val="clear" w:color="auto" w:fill="FFFFFF"/>
              </w:rPr>
            </w:pPr>
            <w:r>
              <w:rPr>
                <w:rFonts w:ascii="Roboto" w:hAnsi="Roboto"/>
                <w:color w:val="000000"/>
                <w:sz w:val="20"/>
                <w:szCs w:val="20"/>
                <w:shd w:val="clear" w:color="auto" w:fill="FFFFFF"/>
              </w:rPr>
              <w:t>Korsgaard, Christine M. 1996. “The Right to Lie: Kant on Dealing with Evil” Philosophy and Public Affairs 15(4): 325-349.</w:t>
            </w:r>
          </w:p>
          <w:p w14:paraId="09409351" w14:textId="70330DCA" w:rsidR="000E1E3E" w:rsidRDefault="000E1E3E" w:rsidP="00950457">
            <w:pPr>
              <w:rPr>
                <w:rFonts w:ascii="Roboto" w:hAnsi="Roboto"/>
                <w:color w:val="000000"/>
                <w:sz w:val="20"/>
                <w:szCs w:val="20"/>
                <w:shd w:val="clear" w:color="auto" w:fill="FFFFFF"/>
              </w:rPr>
            </w:pPr>
          </w:p>
          <w:p w14:paraId="71A4E7BB" w14:textId="7E25434D" w:rsidR="000C51C0" w:rsidRDefault="000C51C0" w:rsidP="00950457">
            <w:pPr>
              <w:rPr>
                <w:rFonts w:ascii="Roboto" w:hAnsi="Roboto"/>
                <w:color w:val="000000"/>
                <w:sz w:val="20"/>
                <w:szCs w:val="20"/>
                <w:shd w:val="clear" w:color="auto" w:fill="FFFFFF"/>
              </w:rPr>
            </w:pPr>
            <w:r>
              <w:rPr>
                <w:rFonts w:ascii="Roboto" w:hAnsi="Roboto"/>
                <w:color w:val="000000"/>
                <w:sz w:val="20"/>
                <w:szCs w:val="20"/>
                <w:shd w:val="clear" w:color="auto" w:fill="FFFFFF"/>
              </w:rPr>
              <w:t>Louden, Robert B. 1984. “On Some Vices of Virtue Ethics” American Philosophical Quarterly 21(3): 227-236.</w:t>
            </w:r>
          </w:p>
          <w:p w14:paraId="62ECFC33" w14:textId="784D4FF7" w:rsidR="00A65835" w:rsidRDefault="00031298" w:rsidP="00031298">
            <w:pPr>
              <w:tabs>
                <w:tab w:val="left" w:pos="2750"/>
              </w:tabs>
              <w:rPr>
                <w:rFonts w:ascii="Roboto" w:hAnsi="Roboto"/>
                <w:color w:val="000000"/>
                <w:sz w:val="20"/>
                <w:szCs w:val="20"/>
                <w:shd w:val="clear" w:color="auto" w:fill="FFFFFF"/>
              </w:rPr>
            </w:pPr>
            <w:r>
              <w:rPr>
                <w:rFonts w:ascii="Roboto" w:hAnsi="Roboto"/>
                <w:color w:val="000000"/>
                <w:sz w:val="20"/>
                <w:szCs w:val="20"/>
                <w:shd w:val="clear" w:color="auto" w:fill="FFFFFF"/>
              </w:rPr>
              <w:tab/>
              <w:t xml:space="preserve"> </w:t>
            </w:r>
          </w:p>
          <w:p w14:paraId="6284AD68" w14:textId="19B8CFFE" w:rsidR="000C51C0" w:rsidRDefault="000C51C0" w:rsidP="00950457">
            <w:pPr>
              <w:rPr>
                <w:rFonts w:ascii="Roboto" w:hAnsi="Roboto"/>
                <w:color w:val="000000"/>
                <w:sz w:val="20"/>
                <w:szCs w:val="20"/>
                <w:shd w:val="clear" w:color="auto" w:fill="FFFFFF"/>
              </w:rPr>
            </w:pPr>
            <w:r>
              <w:rPr>
                <w:rFonts w:ascii="Roboto" w:hAnsi="Roboto"/>
                <w:color w:val="000000"/>
                <w:sz w:val="20"/>
                <w:szCs w:val="20"/>
                <w:shd w:val="clear" w:color="auto" w:fill="FFFFFF"/>
              </w:rPr>
              <w:t>McNaughton, David. 1996. “An Unconnected Heap of Duties?” The Philosophical Quarterly 46(185): 433-447.</w:t>
            </w:r>
          </w:p>
          <w:p w14:paraId="098798AD" w14:textId="77777777" w:rsidR="000C51C0" w:rsidRDefault="000C51C0" w:rsidP="00950457">
            <w:pPr>
              <w:rPr>
                <w:rFonts w:ascii="Roboto" w:hAnsi="Roboto"/>
                <w:color w:val="000000"/>
                <w:sz w:val="20"/>
                <w:szCs w:val="20"/>
                <w:shd w:val="clear" w:color="auto" w:fill="FFFFFF"/>
              </w:rPr>
            </w:pPr>
          </w:p>
          <w:p w14:paraId="4AA4C24C" w14:textId="478201A7" w:rsidR="00A65835" w:rsidRDefault="00A65835" w:rsidP="00950457">
            <w:pPr>
              <w:rPr>
                <w:rFonts w:ascii="Roboto" w:hAnsi="Roboto"/>
                <w:color w:val="000000"/>
                <w:sz w:val="20"/>
                <w:szCs w:val="20"/>
                <w:shd w:val="clear" w:color="auto" w:fill="FFFFFF"/>
              </w:rPr>
            </w:pPr>
            <w:r>
              <w:rPr>
                <w:rFonts w:ascii="Roboto" w:hAnsi="Roboto"/>
                <w:color w:val="000000"/>
                <w:sz w:val="20"/>
                <w:szCs w:val="20"/>
                <w:shd w:val="clear" w:color="auto" w:fill="FFFFFF"/>
              </w:rPr>
              <w:t xml:space="preserve">Metz, Thaddeus. 2007. </w:t>
            </w:r>
            <w:r w:rsidR="006019D0">
              <w:rPr>
                <w:rFonts w:ascii="Roboto" w:hAnsi="Roboto"/>
                <w:color w:val="000000"/>
                <w:sz w:val="20"/>
                <w:szCs w:val="20"/>
                <w:shd w:val="clear" w:color="auto" w:fill="FFFFFF"/>
              </w:rPr>
              <w:t>“</w:t>
            </w:r>
            <w:r>
              <w:rPr>
                <w:rFonts w:ascii="Roboto" w:hAnsi="Roboto"/>
                <w:color w:val="000000"/>
                <w:sz w:val="20"/>
                <w:szCs w:val="20"/>
                <w:shd w:val="clear" w:color="auto" w:fill="FFFFFF"/>
              </w:rPr>
              <w:t>Toward an African Moral Theory</w:t>
            </w:r>
            <w:r w:rsidR="006019D0">
              <w:rPr>
                <w:rFonts w:ascii="Roboto" w:hAnsi="Roboto"/>
                <w:color w:val="000000"/>
                <w:sz w:val="20"/>
                <w:szCs w:val="20"/>
                <w:shd w:val="clear" w:color="auto" w:fill="FFFFFF"/>
              </w:rPr>
              <w:t>”</w:t>
            </w:r>
            <w:r>
              <w:rPr>
                <w:rFonts w:ascii="Roboto" w:hAnsi="Roboto"/>
                <w:color w:val="000000"/>
                <w:sz w:val="20"/>
                <w:szCs w:val="20"/>
                <w:shd w:val="clear" w:color="auto" w:fill="FFFFFF"/>
              </w:rPr>
              <w:t xml:space="preserve"> The Journal of Political Philosophy</w:t>
            </w:r>
            <w:r w:rsidR="006019D0">
              <w:rPr>
                <w:rFonts w:ascii="Roboto" w:hAnsi="Roboto"/>
                <w:color w:val="000000"/>
                <w:sz w:val="20"/>
                <w:szCs w:val="20"/>
                <w:shd w:val="clear" w:color="auto" w:fill="FFFFFF"/>
              </w:rPr>
              <w:t xml:space="preserve"> 15 (3): 321-341.</w:t>
            </w:r>
          </w:p>
          <w:p w14:paraId="61864DFD" w14:textId="786AD972" w:rsidR="00AD4E33" w:rsidRDefault="00AD4E33" w:rsidP="00950457">
            <w:pPr>
              <w:rPr>
                <w:rFonts w:ascii="Roboto" w:hAnsi="Roboto"/>
                <w:color w:val="000000"/>
                <w:sz w:val="20"/>
                <w:szCs w:val="20"/>
                <w:shd w:val="clear" w:color="auto" w:fill="FFFFFF"/>
              </w:rPr>
            </w:pPr>
          </w:p>
          <w:p w14:paraId="3624D1E4" w14:textId="0193F98D" w:rsidR="00AD4E33" w:rsidRDefault="00AD4E33" w:rsidP="00950457">
            <w:pPr>
              <w:rPr>
                <w:rFonts w:ascii="Roboto" w:hAnsi="Roboto"/>
                <w:color w:val="000000"/>
                <w:sz w:val="20"/>
                <w:szCs w:val="20"/>
                <w:shd w:val="clear" w:color="auto" w:fill="FFFFFF"/>
              </w:rPr>
            </w:pPr>
            <w:r>
              <w:rPr>
                <w:rFonts w:ascii="Roboto" w:hAnsi="Roboto"/>
                <w:color w:val="000000"/>
                <w:sz w:val="20"/>
                <w:szCs w:val="20"/>
                <w:shd w:val="clear" w:color="auto" w:fill="FFFFFF"/>
              </w:rPr>
              <w:t>Mintoff, Joe. 2016. “Why Moral Principles?” Mind 125(500): 1133-1159</w:t>
            </w:r>
          </w:p>
          <w:p w14:paraId="4CFAB100" w14:textId="3ADB3361" w:rsidR="004955F0" w:rsidRDefault="004955F0" w:rsidP="004955F0">
            <w:pPr>
              <w:rPr>
                <w:rFonts w:ascii="Roboto" w:hAnsi="Roboto"/>
                <w:color w:val="000000"/>
                <w:sz w:val="20"/>
                <w:szCs w:val="20"/>
                <w:shd w:val="clear" w:color="auto" w:fill="FFFFFF"/>
              </w:rPr>
            </w:pPr>
          </w:p>
          <w:p w14:paraId="064EE789" w14:textId="7B3B58D3" w:rsidR="00037FC9" w:rsidRDefault="00037FC9" w:rsidP="004955F0">
            <w:pPr>
              <w:rPr>
                <w:rFonts w:ascii="Roboto" w:hAnsi="Roboto"/>
                <w:color w:val="000000"/>
                <w:sz w:val="20"/>
                <w:szCs w:val="20"/>
                <w:shd w:val="clear" w:color="auto" w:fill="FFFFFF"/>
              </w:rPr>
            </w:pPr>
            <w:r>
              <w:rPr>
                <w:rFonts w:ascii="Roboto" w:hAnsi="Roboto"/>
                <w:color w:val="000000"/>
                <w:sz w:val="20"/>
                <w:szCs w:val="20"/>
                <w:shd w:val="clear" w:color="auto" w:fill="FFFFFF"/>
              </w:rPr>
              <w:t xml:space="preserve">Molefe, </w:t>
            </w:r>
            <w:proofErr w:type="spellStart"/>
            <w:r>
              <w:rPr>
                <w:rFonts w:ascii="Roboto" w:hAnsi="Roboto"/>
                <w:color w:val="000000"/>
                <w:sz w:val="20"/>
                <w:szCs w:val="20"/>
                <w:shd w:val="clear" w:color="auto" w:fill="FFFFFF"/>
              </w:rPr>
              <w:t>Motsamai</w:t>
            </w:r>
            <w:proofErr w:type="spellEnd"/>
            <w:r>
              <w:rPr>
                <w:rFonts w:ascii="Roboto" w:hAnsi="Roboto"/>
                <w:color w:val="000000"/>
                <w:sz w:val="20"/>
                <w:szCs w:val="20"/>
                <w:shd w:val="clear" w:color="auto" w:fill="FFFFFF"/>
              </w:rPr>
              <w:t xml:space="preserve">. 2017. “A Critique of Thad Metz’s ‘Towards an African Moral Theory’” </w:t>
            </w:r>
            <w:proofErr w:type="spellStart"/>
            <w:r>
              <w:rPr>
                <w:rFonts w:ascii="Roboto" w:hAnsi="Roboto"/>
                <w:color w:val="000000"/>
                <w:sz w:val="20"/>
                <w:szCs w:val="20"/>
                <w:shd w:val="clear" w:color="auto" w:fill="FFFFFF"/>
              </w:rPr>
              <w:t>Theoria</w:t>
            </w:r>
            <w:proofErr w:type="spellEnd"/>
            <w:r>
              <w:rPr>
                <w:rFonts w:ascii="Roboto" w:hAnsi="Roboto"/>
                <w:color w:val="000000"/>
                <w:sz w:val="20"/>
                <w:szCs w:val="20"/>
                <w:shd w:val="clear" w:color="auto" w:fill="FFFFFF"/>
              </w:rPr>
              <w:t xml:space="preserve"> 64(3): 53-76.</w:t>
            </w:r>
          </w:p>
          <w:p w14:paraId="6469F723" w14:textId="77777777" w:rsidR="00037FC9" w:rsidRDefault="00037FC9" w:rsidP="004955F0">
            <w:pPr>
              <w:rPr>
                <w:rFonts w:ascii="Roboto" w:hAnsi="Roboto"/>
                <w:color w:val="000000"/>
                <w:sz w:val="20"/>
                <w:szCs w:val="20"/>
                <w:shd w:val="clear" w:color="auto" w:fill="FFFFFF"/>
              </w:rPr>
            </w:pPr>
          </w:p>
          <w:p w14:paraId="48652351" w14:textId="1F2FD89F" w:rsidR="004955F0" w:rsidRDefault="004955F0" w:rsidP="004955F0">
            <w:pPr>
              <w:rPr>
                <w:rFonts w:ascii="Roboto" w:hAnsi="Roboto"/>
                <w:color w:val="000000"/>
                <w:sz w:val="20"/>
                <w:szCs w:val="20"/>
                <w:shd w:val="clear" w:color="auto" w:fill="FFFFFF"/>
              </w:rPr>
            </w:pPr>
            <w:r>
              <w:rPr>
                <w:rFonts w:ascii="Roboto" w:hAnsi="Roboto"/>
                <w:color w:val="000000"/>
                <w:sz w:val="20"/>
                <w:szCs w:val="20"/>
                <w:shd w:val="clear" w:color="auto" w:fill="FFFFFF"/>
              </w:rPr>
              <w:t>Moore, G.E. 1903. Principia Ethica. Cambridge University Press.</w:t>
            </w:r>
          </w:p>
          <w:p w14:paraId="0996157F" w14:textId="5BC3ABB0" w:rsidR="000B61D9" w:rsidRDefault="000B61D9" w:rsidP="004955F0">
            <w:pPr>
              <w:rPr>
                <w:rFonts w:ascii="Roboto" w:hAnsi="Roboto"/>
                <w:color w:val="000000"/>
                <w:sz w:val="20"/>
                <w:szCs w:val="20"/>
                <w:shd w:val="clear" w:color="auto" w:fill="FFFFFF"/>
              </w:rPr>
            </w:pPr>
          </w:p>
          <w:p w14:paraId="7C9E7313" w14:textId="7F104649" w:rsidR="000B61D9" w:rsidRDefault="000B61D9" w:rsidP="004955F0">
            <w:pPr>
              <w:rPr>
                <w:rFonts w:ascii="Roboto" w:hAnsi="Roboto"/>
                <w:color w:val="000000"/>
                <w:sz w:val="20"/>
                <w:szCs w:val="20"/>
                <w:shd w:val="clear" w:color="auto" w:fill="FFFFFF"/>
              </w:rPr>
            </w:pPr>
            <w:proofErr w:type="spellStart"/>
            <w:r>
              <w:rPr>
                <w:rFonts w:ascii="Roboto" w:hAnsi="Roboto"/>
                <w:color w:val="000000"/>
                <w:sz w:val="20"/>
                <w:szCs w:val="20"/>
                <w:shd w:val="clear" w:color="auto" w:fill="FFFFFF"/>
              </w:rPr>
              <w:t>Mulgan</w:t>
            </w:r>
            <w:proofErr w:type="spellEnd"/>
            <w:r>
              <w:rPr>
                <w:rFonts w:ascii="Roboto" w:hAnsi="Roboto"/>
                <w:color w:val="000000"/>
                <w:sz w:val="20"/>
                <w:szCs w:val="20"/>
                <w:shd w:val="clear" w:color="auto" w:fill="FFFFFF"/>
              </w:rPr>
              <w:t>, Tim. 1994. “Rule Consequentialism and Famine” Analysis 54(3): 187-192.</w:t>
            </w:r>
          </w:p>
          <w:p w14:paraId="18F312EA" w14:textId="40295467" w:rsidR="00AD4E33" w:rsidRDefault="00AD4E33" w:rsidP="004955F0">
            <w:pPr>
              <w:rPr>
                <w:rFonts w:ascii="Roboto" w:hAnsi="Roboto"/>
                <w:color w:val="000000"/>
                <w:sz w:val="20"/>
                <w:szCs w:val="20"/>
                <w:shd w:val="clear" w:color="auto" w:fill="FFFFFF"/>
              </w:rPr>
            </w:pPr>
          </w:p>
          <w:p w14:paraId="0C97D281" w14:textId="3E8DB92B" w:rsidR="00AD4E33" w:rsidRDefault="00AD4E33" w:rsidP="004955F0">
            <w:pPr>
              <w:rPr>
                <w:rFonts w:ascii="Roboto" w:hAnsi="Roboto"/>
                <w:color w:val="000000"/>
                <w:sz w:val="20"/>
                <w:szCs w:val="20"/>
                <w:shd w:val="clear" w:color="auto" w:fill="FFFFFF"/>
              </w:rPr>
            </w:pPr>
            <w:r>
              <w:rPr>
                <w:rFonts w:ascii="Roboto" w:hAnsi="Roboto"/>
                <w:color w:val="000000"/>
                <w:sz w:val="20"/>
                <w:szCs w:val="20"/>
                <w:shd w:val="clear" w:color="auto" w:fill="FFFFFF"/>
              </w:rPr>
              <w:t xml:space="preserve">Sachs, Benjamin. 2010. “Consequentialism’s Double-Edged Sword” </w:t>
            </w:r>
            <w:proofErr w:type="spellStart"/>
            <w:r>
              <w:rPr>
                <w:rFonts w:ascii="Roboto" w:hAnsi="Roboto"/>
                <w:color w:val="000000"/>
                <w:sz w:val="20"/>
                <w:szCs w:val="20"/>
                <w:shd w:val="clear" w:color="auto" w:fill="FFFFFF"/>
              </w:rPr>
              <w:t>Utilitas</w:t>
            </w:r>
            <w:proofErr w:type="spellEnd"/>
            <w:r>
              <w:rPr>
                <w:rFonts w:ascii="Roboto" w:hAnsi="Roboto"/>
                <w:color w:val="000000"/>
                <w:sz w:val="20"/>
                <w:szCs w:val="20"/>
                <w:shd w:val="clear" w:color="auto" w:fill="FFFFFF"/>
              </w:rPr>
              <w:t xml:space="preserve"> 22(3): 258-271.</w:t>
            </w:r>
          </w:p>
          <w:p w14:paraId="0782EBE6" w14:textId="3E2B04C5" w:rsidR="00950457" w:rsidRPr="004955F0" w:rsidRDefault="00950457" w:rsidP="00950457">
            <w:pPr>
              <w:rPr>
                <w:rFonts w:ascii="Roboto" w:hAnsi="Roboto"/>
                <w:color w:val="000000"/>
                <w:sz w:val="20"/>
                <w:szCs w:val="20"/>
                <w:shd w:val="clear" w:color="auto" w:fill="FFFFFF"/>
              </w:rPr>
            </w:pPr>
            <w:r>
              <w:rPr>
                <w:rFonts w:ascii="Roboto" w:hAnsi="Roboto"/>
                <w:color w:val="000000"/>
                <w:sz w:val="20"/>
                <w:szCs w:val="20"/>
                <w:shd w:val="clear" w:color="auto" w:fill="FFFFFF"/>
              </w:rPr>
              <w:br/>
              <w:t xml:space="preserve">Scanlon, T.M. </w:t>
            </w:r>
            <w:r w:rsidR="004955F0">
              <w:rPr>
                <w:rFonts w:ascii="Roboto" w:hAnsi="Roboto"/>
                <w:color w:val="000000"/>
                <w:sz w:val="20"/>
                <w:szCs w:val="20"/>
                <w:shd w:val="clear" w:color="auto" w:fill="FFFFFF"/>
              </w:rPr>
              <w:t>1982</w:t>
            </w:r>
            <w:r w:rsidR="0041111B">
              <w:rPr>
                <w:rFonts w:ascii="Roboto" w:hAnsi="Roboto"/>
                <w:color w:val="000000"/>
                <w:sz w:val="20"/>
                <w:szCs w:val="20"/>
                <w:shd w:val="clear" w:color="auto" w:fill="FFFFFF"/>
              </w:rPr>
              <w:t>.</w:t>
            </w:r>
            <w:r w:rsidR="004955F0">
              <w:rPr>
                <w:rFonts w:ascii="Roboto" w:hAnsi="Roboto"/>
                <w:color w:val="000000"/>
                <w:sz w:val="20"/>
                <w:szCs w:val="20"/>
                <w:shd w:val="clear" w:color="auto" w:fill="FFFFFF"/>
              </w:rPr>
              <w:t xml:space="preserve"> </w:t>
            </w:r>
            <w:r>
              <w:rPr>
                <w:rFonts w:ascii="Roboto" w:hAnsi="Roboto"/>
                <w:color w:val="000000"/>
                <w:sz w:val="20"/>
                <w:szCs w:val="20"/>
                <w:shd w:val="clear" w:color="auto" w:fill="FFFFFF"/>
              </w:rPr>
              <w:t xml:space="preserve"> </w:t>
            </w:r>
            <w:r w:rsidR="004955F0">
              <w:rPr>
                <w:rFonts w:ascii="Roboto" w:hAnsi="Roboto"/>
                <w:color w:val="000000"/>
                <w:sz w:val="20"/>
                <w:szCs w:val="20"/>
                <w:shd w:val="clear" w:color="auto" w:fill="FFFFFF"/>
              </w:rPr>
              <w:t>“Contractualism and Utilitarianism” in Utilitarianism and Beyond eds. Amartya Sen and Bernard Williams. Cambridge University Press. 103-128</w:t>
            </w:r>
            <w:r w:rsidR="0028780F">
              <w:rPr>
                <w:rFonts w:ascii="Roboto" w:hAnsi="Roboto"/>
                <w:color w:val="000000"/>
                <w:sz w:val="20"/>
                <w:szCs w:val="20"/>
                <w:shd w:val="clear" w:color="auto" w:fill="FFFFFF"/>
              </w:rPr>
              <w:t>.</w:t>
            </w:r>
          </w:p>
          <w:p w14:paraId="4758F8F8" w14:textId="77777777" w:rsidR="003B6D72" w:rsidRDefault="003B6D72" w:rsidP="00950457">
            <w:pPr>
              <w:rPr>
                <w:rFonts w:ascii="Roboto" w:hAnsi="Roboto"/>
                <w:color w:val="000000"/>
                <w:sz w:val="20"/>
                <w:szCs w:val="20"/>
                <w:shd w:val="clear" w:color="auto" w:fill="FFFFFF"/>
              </w:rPr>
            </w:pPr>
          </w:p>
          <w:p w14:paraId="788ACF1C" w14:textId="67717D73" w:rsidR="003B6D72" w:rsidRDefault="003B6D72" w:rsidP="00950457">
            <w:pPr>
              <w:rPr>
                <w:rFonts w:ascii="Roboto" w:hAnsi="Roboto"/>
                <w:color w:val="000000"/>
                <w:sz w:val="20"/>
                <w:szCs w:val="20"/>
                <w:shd w:val="clear" w:color="auto" w:fill="FFFFFF"/>
              </w:rPr>
            </w:pPr>
            <w:r>
              <w:rPr>
                <w:rFonts w:ascii="Roboto" w:hAnsi="Roboto"/>
                <w:color w:val="000000"/>
                <w:sz w:val="20"/>
                <w:szCs w:val="20"/>
                <w:shd w:val="clear" w:color="auto" w:fill="FFFFFF"/>
              </w:rPr>
              <w:t>Scheffler, Samuel.</w:t>
            </w:r>
            <w:r w:rsidR="0041111B">
              <w:rPr>
                <w:rFonts w:ascii="Roboto" w:hAnsi="Roboto"/>
                <w:color w:val="000000"/>
                <w:sz w:val="20"/>
                <w:szCs w:val="20"/>
                <w:shd w:val="clear" w:color="auto" w:fill="FFFFFF"/>
              </w:rPr>
              <w:t xml:space="preserve"> 1992.</w:t>
            </w:r>
            <w:r>
              <w:rPr>
                <w:rFonts w:ascii="Roboto" w:hAnsi="Roboto"/>
                <w:color w:val="000000"/>
                <w:sz w:val="20"/>
                <w:szCs w:val="20"/>
                <w:shd w:val="clear" w:color="auto" w:fill="FFFFFF"/>
              </w:rPr>
              <w:t xml:space="preserve"> </w:t>
            </w:r>
            <w:r w:rsidR="0041111B">
              <w:rPr>
                <w:rFonts w:ascii="Roboto" w:hAnsi="Roboto"/>
                <w:color w:val="000000"/>
                <w:sz w:val="20"/>
                <w:szCs w:val="20"/>
                <w:shd w:val="clear" w:color="auto" w:fill="FFFFFF"/>
              </w:rPr>
              <w:t>“</w:t>
            </w:r>
            <w:r w:rsidR="00CE0EF8">
              <w:rPr>
                <w:rFonts w:ascii="Roboto" w:hAnsi="Roboto"/>
                <w:color w:val="000000"/>
                <w:sz w:val="20"/>
                <w:szCs w:val="20"/>
                <w:shd w:val="clear" w:color="auto" w:fill="FFFFFF"/>
              </w:rPr>
              <w:t>Prerogatives without Restrictions</w:t>
            </w:r>
            <w:r w:rsidR="0041111B">
              <w:rPr>
                <w:rFonts w:ascii="Roboto" w:hAnsi="Roboto"/>
                <w:color w:val="000000"/>
                <w:sz w:val="20"/>
                <w:szCs w:val="20"/>
                <w:shd w:val="clear" w:color="auto" w:fill="FFFFFF"/>
              </w:rPr>
              <w:t>” Philosophical Perspectives 6: 377-397.</w:t>
            </w:r>
          </w:p>
          <w:p w14:paraId="07E6A283" w14:textId="35F52720" w:rsidR="006F21FF" w:rsidRDefault="006F21FF" w:rsidP="00950457">
            <w:pPr>
              <w:rPr>
                <w:rFonts w:ascii="Roboto" w:hAnsi="Roboto"/>
                <w:color w:val="000000"/>
                <w:sz w:val="20"/>
                <w:szCs w:val="20"/>
                <w:shd w:val="clear" w:color="auto" w:fill="FFFFFF"/>
              </w:rPr>
            </w:pPr>
          </w:p>
          <w:p w14:paraId="18EABE8F" w14:textId="2FE2B4D2" w:rsidR="006F21FF" w:rsidRDefault="006F21FF" w:rsidP="00950457">
            <w:pPr>
              <w:rPr>
                <w:rFonts w:ascii="Roboto" w:hAnsi="Roboto"/>
                <w:color w:val="000000"/>
                <w:sz w:val="20"/>
                <w:szCs w:val="20"/>
                <w:shd w:val="clear" w:color="auto" w:fill="FFFFFF"/>
              </w:rPr>
            </w:pPr>
            <w:r>
              <w:rPr>
                <w:rFonts w:ascii="Roboto" w:hAnsi="Roboto"/>
                <w:color w:val="000000"/>
                <w:sz w:val="20"/>
                <w:szCs w:val="20"/>
                <w:shd w:val="clear" w:color="auto" w:fill="FFFFFF"/>
              </w:rPr>
              <w:t>Slote, Michael and Pettit, Philip. 1984. “Satisficing Consequentialism” Proceedings of the Aristotelian Society, Supplementary Volumes 58: 139-176.</w:t>
            </w:r>
          </w:p>
          <w:p w14:paraId="27276B26" w14:textId="77777777" w:rsidR="00B103FD" w:rsidRDefault="00B103FD" w:rsidP="00950457">
            <w:pPr>
              <w:rPr>
                <w:rFonts w:ascii="Roboto" w:hAnsi="Roboto"/>
                <w:color w:val="000000"/>
                <w:sz w:val="20"/>
                <w:szCs w:val="20"/>
                <w:shd w:val="clear" w:color="auto" w:fill="FFFFFF"/>
              </w:rPr>
            </w:pPr>
          </w:p>
          <w:p w14:paraId="0B5154A9" w14:textId="1FB64BE4" w:rsidR="00B103FD" w:rsidRDefault="00B103FD" w:rsidP="00950457">
            <w:pPr>
              <w:rPr>
                <w:rFonts w:ascii="Roboto" w:hAnsi="Roboto"/>
                <w:color w:val="000000"/>
                <w:sz w:val="20"/>
                <w:szCs w:val="20"/>
                <w:shd w:val="clear" w:color="auto" w:fill="FFFFFF"/>
              </w:rPr>
            </w:pPr>
            <w:r>
              <w:rPr>
                <w:rFonts w:ascii="Roboto" w:hAnsi="Roboto"/>
                <w:color w:val="000000"/>
                <w:sz w:val="20"/>
                <w:szCs w:val="20"/>
                <w:shd w:val="clear" w:color="auto" w:fill="FFFFFF"/>
              </w:rPr>
              <w:t>Shaw, William.</w:t>
            </w:r>
            <w:r w:rsidR="00CE0EF8">
              <w:rPr>
                <w:rFonts w:ascii="Roboto" w:hAnsi="Roboto"/>
                <w:color w:val="000000"/>
                <w:sz w:val="20"/>
                <w:szCs w:val="20"/>
                <w:shd w:val="clear" w:color="auto" w:fill="FFFFFF"/>
              </w:rPr>
              <w:t xml:space="preserve"> 2006</w:t>
            </w:r>
            <w:r w:rsidR="006F21FF">
              <w:rPr>
                <w:rFonts w:ascii="Roboto" w:hAnsi="Roboto"/>
                <w:color w:val="000000"/>
                <w:sz w:val="20"/>
                <w:szCs w:val="20"/>
                <w:shd w:val="clear" w:color="auto" w:fill="FFFFFF"/>
              </w:rPr>
              <w:t xml:space="preserve">. </w:t>
            </w:r>
            <w:r>
              <w:rPr>
                <w:rFonts w:ascii="Roboto" w:hAnsi="Roboto"/>
                <w:color w:val="000000"/>
                <w:sz w:val="20"/>
                <w:szCs w:val="20"/>
                <w:shd w:val="clear" w:color="auto" w:fill="FFFFFF"/>
              </w:rPr>
              <w:t xml:space="preserve">“The Consequentialist Perspective” </w:t>
            </w:r>
            <w:r w:rsidR="00CE0EF8">
              <w:rPr>
                <w:rFonts w:ascii="Roboto" w:hAnsi="Roboto"/>
                <w:color w:val="000000"/>
                <w:sz w:val="20"/>
                <w:szCs w:val="20"/>
                <w:shd w:val="clear" w:color="auto" w:fill="FFFFFF"/>
              </w:rPr>
              <w:t>in Contemporary Debates in Moral Theory ed. James Dreier . Blackwell. 5-20.</w:t>
            </w:r>
          </w:p>
          <w:p w14:paraId="2F8A1D9B" w14:textId="609E8A7D" w:rsidR="004D245B" w:rsidRDefault="004D245B" w:rsidP="00950457">
            <w:pPr>
              <w:rPr>
                <w:rFonts w:ascii="Roboto" w:hAnsi="Roboto"/>
                <w:color w:val="000000"/>
                <w:sz w:val="20"/>
                <w:szCs w:val="20"/>
                <w:shd w:val="clear" w:color="auto" w:fill="FFFFFF"/>
              </w:rPr>
            </w:pPr>
          </w:p>
          <w:p w14:paraId="3D33CCAE" w14:textId="55EC6F40" w:rsidR="004D245B" w:rsidRDefault="00144289" w:rsidP="00950457">
            <w:pPr>
              <w:rPr>
                <w:rFonts w:ascii="Roboto" w:hAnsi="Roboto"/>
                <w:color w:val="000000"/>
                <w:sz w:val="20"/>
                <w:szCs w:val="20"/>
                <w:shd w:val="clear" w:color="auto" w:fill="FFFFFF"/>
              </w:rPr>
            </w:pPr>
            <w:r>
              <w:rPr>
                <w:rFonts w:ascii="Roboto" w:hAnsi="Roboto"/>
                <w:color w:val="000000"/>
                <w:sz w:val="20"/>
                <w:szCs w:val="20"/>
                <w:shd w:val="clear" w:color="auto" w:fill="FFFFFF"/>
              </w:rPr>
              <w:t>Singh, Keshav</w:t>
            </w:r>
            <w:r w:rsidR="004D245B">
              <w:rPr>
                <w:rFonts w:ascii="Roboto" w:hAnsi="Roboto"/>
                <w:color w:val="000000"/>
                <w:sz w:val="20"/>
                <w:szCs w:val="20"/>
                <w:shd w:val="clear" w:color="auto" w:fill="FFFFFF"/>
              </w:rPr>
              <w:t>.</w:t>
            </w:r>
            <w:r>
              <w:rPr>
                <w:rFonts w:ascii="Roboto" w:hAnsi="Roboto"/>
                <w:color w:val="000000"/>
                <w:sz w:val="20"/>
                <w:szCs w:val="20"/>
                <w:shd w:val="clear" w:color="auto" w:fill="FFFFFF"/>
              </w:rPr>
              <w:t xml:space="preserve"> 2021. “Vice and Virtue in Sikh Ethics” The Monist 104: 319-336.</w:t>
            </w:r>
          </w:p>
          <w:p w14:paraId="52186336" w14:textId="0CA2F319" w:rsidR="006F21FF" w:rsidRDefault="006F21FF" w:rsidP="00950457">
            <w:pPr>
              <w:rPr>
                <w:rFonts w:ascii="Roboto" w:hAnsi="Roboto"/>
                <w:color w:val="000000"/>
                <w:sz w:val="20"/>
                <w:szCs w:val="20"/>
                <w:shd w:val="clear" w:color="auto" w:fill="FFFFFF"/>
              </w:rPr>
            </w:pPr>
          </w:p>
          <w:p w14:paraId="6254CFCF" w14:textId="44D475A8" w:rsidR="006F21FF" w:rsidRDefault="006F21FF" w:rsidP="00950457">
            <w:pPr>
              <w:rPr>
                <w:rFonts w:ascii="Roboto" w:hAnsi="Roboto"/>
                <w:color w:val="000000"/>
                <w:sz w:val="20"/>
                <w:szCs w:val="20"/>
                <w:shd w:val="clear" w:color="auto" w:fill="FFFFFF"/>
              </w:rPr>
            </w:pPr>
            <w:r>
              <w:rPr>
                <w:rFonts w:ascii="Roboto" w:hAnsi="Roboto"/>
                <w:color w:val="000000"/>
                <w:sz w:val="20"/>
                <w:szCs w:val="20"/>
                <w:shd w:val="clear" w:color="auto" w:fill="FFFFFF"/>
              </w:rPr>
              <w:t>Tiberius, Valerie. 2006. “How To Think about Virtue and Right” Philosophical Papers 35(2): 247-265</w:t>
            </w:r>
          </w:p>
          <w:p w14:paraId="41E5163F" w14:textId="0C9358C4" w:rsidR="00F0346F" w:rsidRDefault="00F0346F" w:rsidP="00950457">
            <w:pPr>
              <w:rPr>
                <w:rFonts w:ascii="Roboto" w:hAnsi="Roboto"/>
                <w:color w:val="000000"/>
                <w:sz w:val="20"/>
                <w:szCs w:val="20"/>
                <w:shd w:val="clear" w:color="auto" w:fill="FFFFFF"/>
              </w:rPr>
            </w:pPr>
          </w:p>
          <w:p w14:paraId="0BC0FD92" w14:textId="77FB1924" w:rsidR="00F0346F" w:rsidRDefault="00F0346F" w:rsidP="00950457">
            <w:pPr>
              <w:rPr>
                <w:rFonts w:ascii="Roboto" w:hAnsi="Roboto"/>
                <w:color w:val="000000"/>
                <w:sz w:val="20"/>
                <w:szCs w:val="20"/>
                <w:shd w:val="clear" w:color="auto" w:fill="FFFFFF"/>
              </w:rPr>
            </w:pPr>
            <w:r>
              <w:rPr>
                <w:rFonts w:ascii="Roboto" w:hAnsi="Roboto"/>
                <w:color w:val="000000"/>
                <w:sz w:val="20"/>
                <w:szCs w:val="20"/>
                <w:shd w:val="clear" w:color="auto" w:fill="FFFFFF"/>
              </w:rPr>
              <w:t xml:space="preserve">Timmons, Mark. 2013. </w:t>
            </w:r>
            <w:r w:rsidRPr="003B6D72">
              <w:rPr>
                <w:rFonts w:ascii="Roboto" w:hAnsi="Roboto"/>
                <w:color w:val="000000"/>
                <w:sz w:val="20"/>
                <w:szCs w:val="20"/>
                <w:shd w:val="clear" w:color="auto" w:fill="FFFFFF"/>
              </w:rPr>
              <w:t>Moral Theory: An Introduction</w:t>
            </w:r>
            <w:r>
              <w:rPr>
                <w:rFonts w:ascii="Roboto" w:hAnsi="Roboto"/>
                <w:i/>
                <w:iCs/>
                <w:color w:val="000000"/>
                <w:sz w:val="20"/>
                <w:szCs w:val="20"/>
                <w:shd w:val="clear" w:color="auto" w:fill="FFFFFF"/>
              </w:rPr>
              <w:t xml:space="preserve"> </w:t>
            </w:r>
            <w:r>
              <w:rPr>
                <w:rFonts w:ascii="Roboto" w:hAnsi="Roboto"/>
                <w:color w:val="000000"/>
                <w:sz w:val="20"/>
                <w:szCs w:val="20"/>
                <w:shd w:val="clear" w:color="auto" w:fill="FFFFFF"/>
              </w:rPr>
              <w:t>(2</w:t>
            </w:r>
            <w:r w:rsidRPr="00F0346F">
              <w:rPr>
                <w:rFonts w:ascii="Roboto" w:hAnsi="Roboto"/>
                <w:color w:val="000000"/>
                <w:sz w:val="20"/>
                <w:szCs w:val="20"/>
                <w:shd w:val="clear" w:color="auto" w:fill="FFFFFF"/>
                <w:vertAlign w:val="superscript"/>
              </w:rPr>
              <w:t>nd</w:t>
            </w:r>
            <w:r>
              <w:rPr>
                <w:rFonts w:ascii="Roboto" w:hAnsi="Roboto"/>
                <w:color w:val="000000"/>
                <w:sz w:val="20"/>
                <w:szCs w:val="20"/>
                <w:shd w:val="clear" w:color="auto" w:fill="FFFFFF"/>
              </w:rPr>
              <w:t xml:space="preserve"> edition). Rowman &amp; Littlefield.</w:t>
            </w:r>
          </w:p>
          <w:p w14:paraId="7700758F" w14:textId="396C5137" w:rsidR="00636109" w:rsidRPr="00F0346F" w:rsidRDefault="00636109" w:rsidP="00950457">
            <w:pPr>
              <w:rPr>
                <w:rFonts w:ascii="Roboto" w:hAnsi="Roboto"/>
                <w:color w:val="000000"/>
                <w:sz w:val="20"/>
                <w:szCs w:val="20"/>
                <w:shd w:val="clear" w:color="auto" w:fill="FFFFFF"/>
              </w:rPr>
            </w:pPr>
            <w:r>
              <w:rPr>
                <w:rFonts w:ascii="Roboto" w:hAnsi="Roboto"/>
                <w:color w:val="000000"/>
                <w:sz w:val="20"/>
                <w:szCs w:val="20"/>
                <w:shd w:val="clear" w:color="auto" w:fill="FFFFFF"/>
              </w:rPr>
              <w:br/>
            </w:r>
            <w:proofErr w:type="spellStart"/>
            <w:r>
              <w:rPr>
                <w:rFonts w:ascii="Roboto" w:hAnsi="Roboto"/>
                <w:color w:val="000000"/>
                <w:sz w:val="20"/>
                <w:szCs w:val="20"/>
                <w:shd w:val="clear" w:color="auto" w:fill="FFFFFF"/>
              </w:rPr>
              <w:t>Varden</w:t>
            </w:r>
            <w:proofErr w:type="spellEnd"/>
            <w:r>
              <w:rPr>
                <w:rFonts w:ascii="Roboto" w:hAnsi="Roboto"/>
                <w:color w:val="000000"/>
                <w:sz w:val="20"/>
                <w:szCs w:val="20"/>
                <w:shd w:val="clear" w:color="auto" w:fill="FFFFFF"/>
              </w:rPr>
              <w:t xml:space="preserve">, Helga. 2018. “Kant’s Moral Theory and Feminist Ethics” in The Bloomsbury Companion to Analytic Feminism ed. </w:t>
            </w:r>
            <w:proofErr w:type="spellStart"/>
            <w:r>
              <w:rPr>
                <w:rFonts w:ascii="Roboto" w:hAnsi="Roboto"/>
                <w:color w:val="000000"/>
                <w:sz w:val="20"/>
                <w:szCs w:val="20"/>
                <w:shd w:val="clear" w:color="auto" w:fill="FFFFFF"/>
              </w:rPr>
              <w:t>Pieranna</w:t>
            </w:r>
            <w:proofErr w:type="spellEnd"/>
            <w:r>
              <w:rPr>
                <w:rFonts w:ascii="Roboto" w:hAnsi="Roboto"/>
                <w:color w:val="000000"/>
                <w:sz w:val="20"/>
                <w:szCs w:val="20"/>
                <w:shd w:val="clear" w:color="auto" w:fill="FFFFFF"/>
              </w:rPr>
              <w:t xml:space="preserve"> </w:t>
            </w:r>
            <w:proofErr w:type="spellStart"/>
            <w:r>
              <w:rPr>
                <w:rFonts w:ascii="Roboto" w:hAnsi="Roboto"/>
                <w:color w:val="000000"/>
                <w:sz w:val="20"/>
                <w:szCs w:val="20"/>
                <w:shd w:val="clear" w:color="auto" w:fill="FFFFFF"/>
              </w:rPr>
              <w:t>Garavaso</w:t>
            </w:r>
            <w:proofErr w:type="spellEnd"/>
            <w:r>
              <w:rPr>
                <w:rFonts w:ascii="Roboto" w:hAnsi="Roboto"/>
                <w:color w:val="000000"/>
                <w:sz w:val="20"/>
                <w:szCs w:val="20"/>
                <w:shd w:val="clear" w:color="auto" w:fill="FFFFFF"/>
              </w:rPr>
              <w:t>. Bloomsbury. 459-482.</w:t>
            </w:r>
          </w:p>
          <w:p w14:paraId="1AF2A2BD" w14:textId="52B29BB1" w:rsidR="00950457" w:rsidRPr="00D0129C" w:rsidRDefault="00950457" w:rsidP="005C06D2">
            <w:pPr>
              <w:rPr>
                <w:rFonts w:asciiTheme="majorHAnsi" w:hAnsiTheme="majorHAnsi" w:cstheme="majorHAnsi"/>
                <w:sz w:val="22"/>
                <w:szCs w:val="22"/>
              </w:rPr>
            </w:pPr>
          </w:p>
        </w:tc>
      </w:tr>
      <w:tr w:rsidR="001D5FE3" w:rsidRPr="00D0129C" w14:paraId="2ED0A692" w14:textId="77777777" w:rsidTr="0082721E">
        <w:tc>
          <w:tcPr>
            <w:tcW w:w="1889" w:type="dxa"/>
          </w:tcPr>
          <w:p w14:paraId="3AC15051" w14:textId="05BF545C" w:rsidR="001D5FE3" w:rsidRPr="00D0129C" w:rsidRDefault="00D52985" w:rsidP="00206396">
            <w:pPr>
              <w:rPr>
                <w:rFonts w:asciiTheme="majorHAnsi" w:hAnsiTheme="majorHAnsi" w:cstheme="majorHAnsi"/>
                <w:b/>
                <w:sz w:val="22"/>
                <w:szCs w:val="22"/>
              </w:rPr>
            </w:pPr>
            <w:r w:rsidRPr="00D0129C">
              <w:rPr>
                <w:rFonts w:asciiTheme="majorHAnsi" w:hAnsiTheme="majorHAnsi" w:cstheme="majorHAnsi"/>
                <w:b/>
                <w:sz w:val="22"/>
                <w:szCs w:val="22"/>
              </w:rPr>
              <w:lastRenderedPageBreak/>
              <w:t>Additional Info</w:t>
            </w:r>
          </w:p>
        </w:tc>
        <w:tc>
          <w:tcPr>
            <w:tcW w:w="8016" w:type="dxa"/>
            <w:gridSpan w:val="3"/>
          </w:tcPr>
          <w:p w14:paraId="2532F43E" w14:textId="5B2D5672" w:rsidR="001D5FE3" w:rsidRPr="00D0129C" w:rsidRDefault="00950457" w:rsidP="00206396">
            <w:pPr>
              <w:rPr>
                <w:rFonts w:asciiTheme="majorHAnsi" w:hAnsiTheme="majorHAnsi" w:cstheme="majorHAnsi"/>
                <w:sz w:val="22"/>
                <w:szCs w:val="22"/>
              </w:rPr>
            </w:pPr>
            <w:r>
              <w:rPr>
                <w:rFonts w:asciiTheme="majorHAnsi" w:hAnsiTheme="majorHAnsi" w:cstheme="majorHAnsi"/>
                <w:sz w:val="22"/>
                <w:szCs w:val="22"/>
              </w:rPr>
              <w:t xml:space="preserve">A </w:t>
            </w:r>
            <w:proofErr w:type="spellStart"/>
            <w:r>
              <w:rPr>
                <w:rFonts w:asciiTheme="majorHAnsi" w:hAnsiTheme="majorHAnsi" w:cstheme="majorHAnsi"/>
                <w:sz w:val="22"/>
                <w:szCs w:val="22"/>
              </w:rPr>
              <w:t>coursepack</w:t>
            </w:r>
            <w:proofErr w:type="spellEnd"/>
            <w:r>
              <w:rPr>
                <w:rFonts w:asciiTheme="majorHAnsi" w:hAnsiTheme="majorHAnsi" w:cstheme="majorHAnsi"/>
                <w:sz w:val="22"/>
                <w:szCs w:val="22"/>
              </w:rPr>
              <w:t xml:space="preserve"> will be provided </w:t>
            </w:r>
            <w:r w:rsidR="00971B15">
              <w:rPr>
                <w:rFonts w:asciiTheme="majorHAnsi" w:hAnsiTheme="majorHAnsi" w:cstheme="majorHAnsi"/>
                <w:sz w:val="22"/>
                <w:szCs w:val="22"/>
              </w:rPr>
              <w:t xml:space="preserve">with </w:t>
            </w:r>
            <w:r>
              <w:rPr>
                <w:rFonts w:asciiTheme="majorHAnsi" w:hAnsiTheme="majorHAnsi" w:cstheme="majorHAnsi"/>
                <w:sz w:val="22"/>
                <w:szCs w:val="22"/>
              </w:rPr>
              <w:t xml:space="preserve">all the </w:t>
            </w:r>
            <w:r w:rsidR="00971B15">
              <w:rPr>
                <w:rFonts w:asciiTheme="majorHAnsi" w:hAnsiTheme="majorHAnsi" w:cstheme="majorHAnsi"/>
                <w:sz w:val="22"/>
                <w:szCs w:val="22"/>
              </w:rPr>
              <w:t xml:space="preserve">above </w:t>
            </w:r>
            <w:r>
              <w:rPr>
                <w:rFonts w:asciiTheme="majorHAnsi" w:hAnsiTheme="majorHAnsi" w:cstheme="majorHAnsi"/>
                <w:sz w:val="22"/>
                <w:szCs w:val="22"/>
              </w:rPr>
              <w:t>readings.</w:t>
            </w:r>
          </w:p>
        </w:tc>
      </w:tr>
    </w:tbl>
    <w:p w14:paraId="1EC328E6" w14:textId="77777777" w:rsidR="00BC0398" w:rsidRDefault="00BC0398" w:rsidP="00BC0398">
      <w:pPr>
        <w:rPr>
          <w:rFonts w:asciiTheme="majorHAnsi" w:hAnsiTheme="majorHAnsi" w:cstheme="majorHAnsi"/>
          <w:sz w:val="22"/>
          <w:szCs w:val="22"/>
        </w:rPr>
      </w:pPr>
    </w:p>
    <w:p w14:paraId="0DFF81F9" w14:textId="4004CF34" w:rsidR="001D5FE3" w:rsidRDefault="00D52985" w:rsidP="00BC0398">
      <w:pPr>
        <w:jc w:val="center"/>
        <w:rPr>
          <w:rFonts w:asciiTheme="majorHAnsi" w:hAnsiTheme="majorHAnsi" w:cstheme="majorHAnsi"/>
          <w:sz w:val="22"/>
          <w:szCs w:val="22"/>
        </w:rPr>
      </w:pPr>
      <w:r w:rsidRPr="00D0129C">
        <w:rPr>
          <w:rFonts w:asciiTheme="majorHAnsi" w:hAnsiTheme="majorHAnsi" w:cstheme="majorHAnsi"/>
          <w:sz w:val="22"/>
          <w:szCs w:val="22"/>
        </w:rPr>
        <w:t>Session Plan</w:t>
      </w:r>
    </w:p>
    <w:p w14:paraId="10B98FFB" w14:textId="39D5477B" w:rsidR="00D63452" w:rsidRPr="009E021A" w:rsidRDefault="00D63452" w:rsidP="00206396">
      <w:pPr>
        <w:jc w:val="center"/>
        <w:rPr>
          <w:rFonts w:asciiTheme="majorHAnsi" w:hAnsiTheme="majorHAnsi" w:cstheme="majorHAnsi"/>
          <w:sz w:val="10"/>
          <w:szCs w:val="10"/>
        </w:rPr>
      </w:pPr>
    </w:p>
    <w:p w14:paraId="1E29E235" w14:textId="77777777" w:rsidR="001D5FE3" w:rsidRPr="00D0129C" w:rsidRDefault="001D5FE3" w:rsidP="00206396">
      <w:pPr>
        <w:rPr>
          <w:rFonts w:asciiTheme="majorHAnsi" w:hAnsiTheme="majorHAnsi" w:cstheme="majorHAnsi"/>
          <w:sz w:val="22"/>
          <w:szCs w:val="22"/>
        </w:rPr>
      </w:pPr>
    </w:p>
    <w:tbl>
      <w:tblPr>
        <w:tblStyle w:val="a0"/>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3"/>
        <w:gridCol w:w="2092"/>
        <w:gridCol w:w="1843"/>
        <w:gridCol w:w="2875"/>
        <w:gridCol w:w="1519"/>
        <w:gridCol w:w="851"/>
      </w:tblGrid>
      <w:tr w:rsidR="001D5FE3" w:rsidRPr="00D0129C" w14:paraId="7A53DDDA" w14:textId="77777777" w:rsidTr="00F51A9A">
        <w:tc>
          <w:tcPr>
            <w:tcW w:w="743" w:type="dxa"/>
          </w:tcPr>
          <w:p w14:paraId="47D7E04C" w14:textId="77777777" w:rsidR="001D5FE3" w:rsidRPr="00D0129C" w:rsidRDefault="00D52985" w:rsidP="001A27A2">
            <w:pPr>
              <w:rPr>
                <w:rFonts w:asciiTheme="majorHAnsi" w:hAnsiTheme="majorHAnsi" w:cstheme="majorHAnsi"/>
                <w:b/>
                <w:sz w:val="22"/>
                <w:szCs w:val="22"/>
              </w:rPr>
            </w:pPr>
            <w:proofErr w:type="spellStart"/>
            <w:r w:rsidRPr="00D0129C">
              <w:rPr>
                <w:rFonts w:asciiTheme="majorHAnsi" w:hAnsiTheme="majorHAnsi" w:cstheme="majorHAnsi"/>
                <w:b/>
                <w:sz w:val="22"/>
                <w:szCs w:val="22"/>
              </w:rPr>
              <w:t>S.No</w:t>
            </w:r>
            <w:proofErr w:type="spellEnd"/>
          </w:p>
        </w:tc>
        <w:tc>
          <w:tcPr>
            <w:tcW w:w="2092" w:type="dxa"/>
          </w:tcPr>
          <w:p w14:paraId="3FC4A3AB" w14:textId="77777777" w:rsidR="001D5FE3" w:rsidRPr="00D0129C" w:rsidRDefault="00D52985" w:rsidP="001A27A2">
            <w:pPr>
              <w:rPr>
                <w:rFonts w:asciiTheme="majorHAnsi" w:hAnsiTheme="majorHAnsi" w:cstheme="majorHAnsi"/>
                <w:sz w:val="22"/>
                <w:szCs w:val="22"/>
              </w:rPr>
            </w:pPr>
            <w:r w:rsidRPr="00D0129C">
              <w:rPr>
                <w:rFonts w:asciiTheme="majorHAnsi" w:hAnsiTheme="majorHAnsi" w:cstheme="majorHAnsi"/>
                <w:b/>
                <w:sz w:val="22"/>
                <w:szCs w:val="22"/>
              </w:rPr>
              <w:t>Topic Title</w:t>
            </w:r>
          </w:p>
        </w:tc>
        <w:tc>
          <w:tcPr>
            <w:tcW w:w="1843" w:type="dxa"/>
          </w:tcPr>
          <w:p w14:paraId="75C7ABB6" w14:textId="7E0F370D" w:rsidR="001D5FE3" w:rsidRPr="00D0129C" w:rsidRDefault="00D52985" w:rsidP="001A27A2">
            <w:pPr>
              <w:rPr>
                <w:rFonts w:asciiTheme="majorHAnsi" w:hAnsiTheme="majorHAnsi" w:cstheme="majorHAnsi"/>
                <w:sz w:val="22"/>
                <w:szCs w:val="22"/>
              </w:rPr>
            </w:pPr>
            <w:r w:rsidRPr="00D0129C">
              <w:rPr>
                <w:rFonts w:asciiTheme="majorHAnsi" w:hAnsiTheme="majorHAnsi" w:cstheme="majorHAnsi"/>
                <w:b/>
                <w:sz w:val="22"/>
                <w:szCs w:val="22"/>
              </w:rPr>
              <w:t>Topic Subtopics</w:t>
            </w:r>
          </w:p>
        </w:tc>
        <w:tc>
          <w:tcPr>
            <w:tcW w:w="2875" w:type="dxa"/>
          </w:tcPr>
          <w:p w14:paraId="08136818" w14:textId="4A2839CC" w:rsidR="001D5FE3" w:rsidRPr="00D0129C" w:rsidRDefault="00D52985" w:rsidP="001A27A2">
            <w:pPr>
              <w:rPr>
                <w:rFonts w:asciiTheme="majorHAnsi" w:hAnsiTheme="majorHAnsi" w:cstheme="majorHAnsi"/>
                <w:sz w:val="22"/>
                <w:szCs w:val="22"/>
              </w:rPr>
            </w:pPr>
            <w:r w:rsidRPr="00D0129C">
              <w:rPr>
                <w:rFonts w:asciiTheme="majorHAnsi" w:hAnsiTheme="majorHAnsi" w:cstheme="majorHAnsi"/>
                <w:b/>
                <w:sz w:val="22"/>
                <w:szCs w:val="22"/>
              </w:rPr>
              <w:t>Readings</w:t>
            </w:r>
            <w:r w:rsidR="00DC3CB4" w:rsidRPr="00D0129C">
              <w:rPr>
                <w:rFonts w:asciiTheme="majorHAnsi" w:hAnsiTheme="majorHAnsi" w:cstheme="majorHAnsi"/>
                <w:b/>
                <w:sz w:val="22"/>
                <w:szCs w:val="22"/>
              </w:rPr>
              <w:t>, Cases, etc</w:t>
            </w:r>
          </w:p>
        </w:tc>
        <w:tc>
          <w:tcPr>
            <w:tcW w:w="1519" w:type="dxa"/>
          </w:tcPr>
          <w:p w14:paraId="6B8D27AC" w14:textId="77777777" w:rsidR="001D5FE3" w:rsidRPr="00D0129C" w:rsidRDefault="00D52985" w:rsidP="001A27A2">
            <w:pPr>
              <w:rPr>
                <w:rFonts w:asciiTheme="majorHAnsi" w:hAnsiTheme="majorHAnsi" w:cstheme="majorHAnsi"/>
                <w:sz w:val="22"/>
                <w:szCs w:val="22"/>
              </w:rPr>
            </w:pPr>
            <w:r w:rsidRPr="00D0129C">
              <w:rPr>
                <w:rFonts w:asciiTheme="majorHAnsi" w:hAnsiTheme="majorHAnsi" w:cstheme="majorHAnsi"/>
                <w:b/>
                <w:sz w:val="22"/>
                <w:szCs w:val="22"/>
              </w:rPr>
              <w:t>Activities</w:t>
            </w:r>
          </w:p>
        </w:tc>
        <w:tc>
          <w:tcPr>
            <w:tcW w:w="851" w:type="dxa"/>
          </w:tcPr>
          <w:p w14:paraId="2137F237" w14:textId="30F9879C" w:rsidR="001D5FE3" w:rsidRPr="00D0129C" w:rsidRDefault="00DC3CB4" w:rsidP="001A27A2">
            <w:pPr>
              <w:rPr>
                <w:rFonts w:asciiTheme="majorHAnsi" w:hAnsiTheme="majorHAnsi" w:cstheme="majorHAnsi"/>
                <w:sz w:val="22"/>
                <w:szCs w:val="22"/>
              </w:rPr>
            </w:pPr>
            <w:r w:rsidRPr="00D0129C">
              <w:rPr>
                <w:rFonts w:asciiTheme="majorHAnsi" w:hAnsiTheme="majorHAnsi" w:cstheme="majorHAnsi"/>
                <w:b/>
                <w:sz w:val="22"/>
                <w:szCs w:val="22"/>
              </w:rPr>
              <w:t>Important dates</w:t>
            </w:r>
          </w:p>
        </w:tc>
      </w:tr>
      <w:tr w:rsidR="001D5FE3" w:rsidRPr="00D0129C" w14:paraId="52D57DE3" w14:textId="77777777" w:rsidTr="00F51A9A">
        <w:tc>
          <w:tcPr>
            <w:tcW w:w="743" w:type="dxa"/>
          </w:tcPr>
          <w:p w14:paraId="18C97964" w14:textId="0ABF479D" w:rsidR="001D5FE3" w:rsidRPr="00D0129C" w:rsidRDefault="00D52985" w:rsidP="001A27A2">
            <w:pPr>
              <w:rPr>
                <w:rFonts w:asciiTheme="majorHAnsi" w:hAnsiTheme="majorHAnsi" w:cstheme="majorHAnsi"/>
                <w:bCs/>
                <w:sz w:val="22"/>
                <w:szCs w:val="22"/>
              </w:rPr>
            </w:pPr>
            <w:r w:rsidRPr="00D0129C">
              <w:rPr>
                <w:rFonts w:asciiTheme="majorHAnsi" w:hAnsiTheme="majorHAnsi" w:cstheme="majorHAnsi"/>
                <w:bCs/>
                <w:sz w:val="22"/>
                <w:szCs w:val="22"/>
              </w:rPr>
              <w:t>1</w:t>
            </w:r>
          </w:p>
        </w:tc>
        <w:tc>
          <w:tcPr>
            <w:tcW w:w="2092" w:type="dxa"/>
          </w:tcPr>
          <w:p w14:paraId="0DE12BAE" w14:textId="77E3F0DA" w:rsidR="001D5FE3" w:rsidRPr="00D03F9B" w:rsidRDefault="00BD1F8A" w:rsidP="001A27A2">
            <w:pPr>
              <w:rPr>
                <w:rFonts w:asciiTheme="majorHAnsi" w:hAnsiTheme="majorHAnsi" w:cstheme="majorHAnsi"/>
                <w:bCs/>
                <w:sz w:val="20"/>
                <w:szCs w:val="20"/>
              </w:rPr>
            </w:pPr>
            <w:r>
              <w:rPr>
                <w:rFonts w:asciiTheme="majorHAnsi" w:hAnsiTheme="majorHAnsi" w:cstheme="majorHAnsi"/>
                <w:bCs/>
                <w:sz w:val="20"/>
                <w:szCs w:val="20"/>
              </w:rPr>
              <w:t>I</w:t>
            </w:r>
            <w:r w:rsidRPr="00BD1F8A">
              <w:rPr>
                <w:rFonts w:asciiTheme="majorHAnsi" w:hAnsiTheme="majorHAnsi" w:cstheme="majorHAnsi"/>
                <w:bCs/>
                <w:sz w:val="22"/>
                <w:szCs w:val="22"/>
              </w:rPr>
              <w:t>ntroduction</w:t>
            </w:r>
          </w:p>
        </w:tc>
        <w:tc>
          <w:tcPr>
            <w:tcW w:w="1843" w:type="dxa"/>
          </w:tcPr>
          <w:p w14:paraId="125573A0" w14:textId="4C970311" w:rsidR="001D5FE3" w:rsidRPr="00BD1F8A" w:rsidRDefault="005C06D2" w:rsidP="001A27A2">
            <w:pPr>
              <w:rPr>
                <w:rFonts w:asciiTheme="majorHAnsi" w:hAnsiTheme="majorHAnsi" w:cstheme="majorHAnsi"/>
                <w:sz w:val="22"/>
                <w:szCs w:val="22"/>
              </w:rPr>
            </w:pPr>
            <w:r>
              <w:rPr>
                <w:rFonts w:asciiTheme="majorHAnsi" w:hAnsiTheme="majorHAnsi" w:cstheme="majorHAnsi"/>
                <w:sz w:val="22"/>
                <w:szCs w:val="22"/>
              </w:rPr>
              <w:t xml:space="preserve">Course Outline, </w:t>
            </w:r>
            <w:r w:rsidR="009F2D5D">
              <w:rPr>
                <w:rFonts w:asciiTheme="majorHAnsi" w:hAnsiTheme="majorHAnsi" w:cstheme="majorHAnsi"/>
                <w:sz w:val="22"/>
                <w:szCs w:val="22"/>
              </w:rPr>
              <w:t>T</w:t>
            </w:r>
            <w:r>
              <w:rPr>
                <w:rFonts w:asciiTheme="majorHAnsi" w:hAnsiTheme="majorHAnsi" w:cstheme="majorHAnsi"/>
                <w:sz w:val="22"/>
                <w:szCs w:val="22"/>
              </w:rPr>
              <w:t>he Contemporary Landscape of Ethical Theory</w:t>
            </w:r>
            <w:r w:rsidR="009F2D5D">
              <w:rPr>
                <w:rFonts w:asciiTheme="majorHAnsi" w:hAnsiTheme="majorHAnsi" w:cstheme="majorHAnsi"/>
                <w:sz w:val="22"/>
                <w:szCs w:val="22"/>
              </w:rPr>
              <w:t>.</w:t>
            </w:r>
          </w:p>
        </w:tc>
        <w:tc>
          <w:tcPr>
            <w:tcW w:w="2875" w:type="dxa"/>
          </w:tcPr>
          <w:p w14:paraId="73418A8D" w14:textId="585D834F" w:rsidR="00CD1AE8" w:rsidRPr="00F0346F" w:rsidRDefault="00F0346F" w:rsidP="001A27A2">
            <w:pPr>
              <w:rPr>
                <w:rFonts w:asciiTheme="majorHAnsi" w:hAnsiTheme="majorHAnsi" w:cstheme="majorHAnsi"/>
                <w:color w:val="222222"/>
                <w:sz w:val="22"/>
                <w:szCs w:val="22"/>
                <w:shd w:val="clear" w:color="auto" w:fill="FFFFFF"/>
              </w:rPr>
            </w:pPr>
            <w:r>
              <w:rPr>
                <w:rFonts w:asciiTheme="majorHAnsi" w:hAnsiTheme="majorHAnsi" w:cstheme="majorHAnsi"/>
                <w:color w:val="222222"/>
                <w:sz w:val="22"/>
                <w:szCs w:val="22"/>
                <w:shd w:val="clear" w:color="auto" w:fill="FFFFFF"/>
              </w:rPr>
              <w:t xml:space="preserve">Post-reading: Mark Timmons. </w:t>
            </w:r>
            <w:r>
              <w:rPr>
                <w:rFonts w:asciiTheme="majorHAnsi" w:hAnsiTheme="majorHAnsi" w:cstheme="majorHAnsi"/>
                <w:i/>
                <w:iCs/>
                <w:color w:val="222222"/>
                <w:sz w:val="22"/>
                <w:szCs w:val="22"/>
                <w:shd w:val="clear" w:color="auto" w:fill="FFFFFF"/>
              </w:rPr>
              <w:t xml:space="preserve">Moral Theory: An Introduction </w:t>
            </w:r>
            <w:r>
              <w:rPr>
                <w:rFonts w:asciiTheme="majorHAnsi" w:hAnsiTheme="majorHAnsi" w:cstheme="majorHAnsi"/>
                <w:color w:val="222222"/>
                <w:sz w:val="22"/>
                <w:szCs w:val="22"/>
                <w:shd w:val="clear" w:color="auto" w:fill="FFFFFF"/>
              </w:rPr>
              <w:t>pp.1-21</w:t>
            </w:r>
            <w:r w:rsidR="009F2D5D">
              <w:rPr>
                <w:rFonts w:asciiTheme="majorHAnsi" w:hAnsiTheme="majorHAnsi" w:cstheme="majorHAnsi"/>
                <w:color w:val="222222"/>
                <w:sz w:val="22"/>
                <w:szCs w:val="22"/>
                <w:shd w:val="clear" w:color="auto" w:fill="FFFFFF"/>
              </w:rPr>
              <w:t>.</w:t>
            </w:r>
          </w:p>
        </w:tc>
        <w:tc>
          <w:tcPr>
            <w:tcW w:w="1519" w:type="dxa"/>
          </w:tcPr>
          <w:p w14:paraId="346D43BA" w14:textId="44C7AB14" w:rsidR="001D5FE3" w:rsidRPr="00D0129C" w:rsidRDefault="00794D98" w:rsidP="001A27A2">
            <w:pPr>
              <w:rPr>
                <w:rFonts w:asciiTheme="majorHAnsi" w:hAnsiTheme="majorHAnsi" w:cstheme="majorHAnsi"/>
                <w:sz w:val="22"/>
                <w:szCs w:val="22"/>
              </w:rPr>
            </w:pPr>
            <w:r>
              <w:rPr>
                <w:rFonts w:asciiTheme="majorHAnsi" w:hAnsiTheme="majorHAnsi" w:cstheme="majorHAnsi"/>
                <w:sz w:val="22"/>
                <w:szCs w:val="22"/>
              </w:rPr>
              <w:t>Lecture, Class Discussion</w:t>
            </w:r>
          </w:p>
        </w:tc>
        <w:tc>
          <w:tcPr>
            <w:tcW w:w="851" w:type="dxa"/>
          </w:tcPr>
          <w:p w14:paraId="5ECBFDD3" w14:textId="74D4B1D5" w:rsidR="001D5FE3" w:rsidRPr="00D0129C" w:rsidRDefault="001D5FE3" w:rsidP="001A27A2">
            <w:pPr>
              <w:rPr>
                <w:rFonts w:asciiTheme="majorHAnsi" w:hAnsiTheme="majorHAnsi" w:cstheme="majorHAnsi"/>
                <w:sz w:val="22"/>
                <w:szCs w:val="22"/>
              </w:rPr>
            </w:pPr>
          </w:p>
        </w:tc>
      </w:tr>
      <w:tr w:rsidR="001D5FE3" w:rsidRPr="00D0129C" w14:paraId="5F87A6D8" w14:textId="77777777" w:rsidTr="00F51A9A">
        <w:tc>
          <w:tcPr>
            <w:tcW w:w="743" w:type="dxa"/>
          </w:tcPr>
          <w:p w14:paraId="4D574FE9" w14:textId="672B164B" w:rsidR="001D5FE3" w:rsidRPr="00D0129C" w:rsidRDefault="00D52985" w:rsidP="001A27A2">
            <w:pPr>
              <w:rPr>
                <w:rFonts w:asciiTheme="majorHAnsi" w:hAnsiTheme="majorHAnsi" w:cstheme="majorHAnsi"/>
                <w:bCs/>
                <w:sz w:val="22"/>
                <w:szCs w:val="22"/>
              </w:rPr>
            </w:pPr>
            <w:r w:rsidRPr="00D0129C">
              <w:rPr>
                <w:rFonts w:asciiTheme="majorHAnsi" w:hAnsiTheme="majorHAnsi" w:cstheme="majorHAnsi"/>
                <w:bCs/>
                <w:sz w:val="22"/>
                <w:szCs w:val="22"/>
              </w:rPr>
              <w:t xml:space="preserve">2 </w:t>
            </w:r>
          </w:p>
        </w:tc>
        <w:tc>
          <w:tcPr>
            <w:tcW w:w="2092" w:type="dxa"/>
          </w:tcPr>
          <w:p w14:paraId="29A1716B" w14:textId="400F0081" w:rsidR="001D5FE3" w:rsidRPr="00BD1F8A" w:rsidRDefault="0050253C" w:rsidP="001A27A2">
            <w:pPr>
              <w:rPr>
                <w:rFonts w:asciiTheme="majorHAnsi" w:hAnsiTheme="majorHAnsi" w:cstheme="majorHAnsi"/>
                <w:bCs/>
                <w:sz w:val="22"/>
                <w:szCs w:val="22"/>
              </w:rPr>
            </w:pPr>
            <w:r>
              <w:rPr>
                <w:rFonts w:asciiTheme="majorHAnsi" w:hAnsiTheme="majorHAnsi" w:cstheme="majorHAnsi"/>
                <w:bCs/>
                <w:sz w:val="22"/>
                <w:szCs w:val="22"/>
              </w:rPr>
              <w:t>Introduc</w:t>
            </w:r>
            <w:r w:rsidR="00E65332">
              <w:rPr>
                <w:rFonts w:asciiTheme="majorHAnsi" w:hAnsiTheme="majorHAnsi" w:cstheme="majorHAnsi"/>
                <w:bCs/>
                <w:sz w:val="22"/>
                <w:szCs w:val="22"/>
              </w:rPr>
              <w:t>ing</w:t>
            </w:r>
            <w:r w:rsidR="005C06D2">
              <w:rPr>
                <w:rFonts w:asciiTheme="majorHAnsi" w:hAnsiTheme="majorHAnsi" w:cstheme="majorHAnsi"/>
                <w:bCs/>
                <w:sz w:val="22"/>
                <w:szCs w:val="22"/>
              </w:rPr>
              <w:t xml:space="preserve"> Consequentialism</w:t>
            </w:r>
          </w:p>
        </w:tc>
        <w:tc>
          <w:tcPr>
            <w:tcW w:w="1843" w:type="dxa"/>
          </w:tcPr>
          <w:p w14:paraId="680E6816" w14:textId="0460080E" w:rsidR="001D5FE3" w:rsidRPr="00BD1F8A" w:rsidRDefault="00BD1F8A" w:rsidP="001A27A2">
            <w:pPr>
              <w:rPr>
                <w:rFonts w:asciiTheme="majorHAnsi" w:hAnsiTheme="majorHAnsi" w:cstheme="majorHAnsi"/>
                <w:sz w:val="22"/>
                <w:szCs w:val="22"/>
              </w:rPr>
            </w:pPr>
            <w:r w:rsidRPr="00BD1F8A">
              <w:rPr>
                <w:rFonts w:asciiTheme="majorHAnsi" w:hAnsiTheme="majorHAnsi" w:cstheme="majorHAnsi"/>
                <w:sz w:val="22"/>
                <w:szCs w:val="22"/>
              </w:rPr>
              <w:t xml:space="preserve">What </w:t>
            </w:r>
            <w:r w:rsidR="004019AB">
              <w:rPr>
                <w:rFonts w:asciiTheme="majorHAnsi" w:hAnsiTheme="majorHAnsi" w:cstheme="majorHAnsi"/>
                <w:sz w:val="22"/>
                <w:szCs w:val="22"/>
              </w:rPr>
              <w:t>are</w:t>
            </w:r>
            <w:r w:rsidRPr="00BD1F8A">
              <w:rPr>
                <w:rFonts w:asciiTheme="majorHAnsi" w:hAnsiTheme="majorHAnsi" w:cstheme="majorHAnsi"/>
                <w:sz w:val="22"/>
                <w:szCs w:val="22"/>
              </w:rPr>
              <w:t xml:space="preserve"> </w:t>
            </w:r>
            <w:r w:rsidR="004019AB">
              <w:rPr>
                <w:rFonts w:asciiTheme="majorHAnsi" w:hAnsiTheme="majorHAnsi" w:cstheme="majorHAnsi"/>
                <w:sz w:val="22"/>
                <w:szCs w:val="22"/>
              </w:rPr>
              <w:t xml:space="preserve">the essential commitments of </w:t>
            </w:r>
            <w:r w:rsidR="005C06D2">
              <w:rPr>
                <w:rFonts w:asciiTheme="majorHAnsi" w:hAnsiTheme="majorHAnsi" w:cstheme="majorHAnsi"/>
                <w:sz w:val="22"/>
                <w:szCs w:val="22"/>
              </w:rPr>
              <w:t>consequentialis</w:t>
            </w:r>
            <w:r w:rsidRPr="00BD1F8A">
              <w:rPr>
                <w:rFonts w:asciiTheme="majorHAnsi" w:hAnsiTheme="majorHAnsi" w:cstheme="majorHAnsi"/>
                <w:sz w:val="22"/>
                <w:szCs w:val="22"/>
              </w:rPr>
              <w:t>m?</w:t>
            </w:r>
            <w:r w:rsidR="004019AB">
              <w:rPr>
                <w:rFonts w:asciiTheme="majorHAnsi" w:hAnsiTheme="majorHAnsi" w:cstheme="majorHAnsi"/>
                <w:sz w:val="22"/>
                <w:szCs w:val="22"/>
              </w:rPr>
              <w:t xml:space="preserve"> What </w:t>
            </w:r>
            <w:r w:rsidR="000E642B">
              <w:rPr>
                <w:rFonts w:asciiTheme="majorHAnsi" w:hAnsiTheme="majorHAnsi" w:cstheme="majorHAnsi"/>
                <w:sz w:val="22"/>
                <w:szCs w:val="22"/>
              </w:rPr>
              <w:t xml:space="preserve"> best </w:t>
            </w:r>
            <w:r w:rsidR="004019AB">
              <w:rPr>
                <w:rFonts w:asciiTheme="majorHAnsi" w:hAnsiTheme="majorHAnsi" w:cstheme="majorHAnsi"/>
                <w:sz w:val="22"/>
                <w:szCs w:val="22"/>
              </w:rPr>
              <w:t>explains its appeal/staying power?</w:t>
            </w:r>
          </w:p>
        </w:tc>
        <w:tc>
          <w:tcPr>
            <w:tcW w:w="2875" w:type="dxa"/>
          </w:tcPr>
          <w:p w14:paraId="20B892C5" w14:textId="3499CA3D" w:rsidR="00805CF1" w:rsidRPr="00805CF1" w:rsidRDefault="00805CF1" w:rsidP="001A27A2">
            <w:pPr>
              <w:rPr>
                <w:rFonts w:ascii="Calibri" w:hAnsi="Calibri" w:cs="Calibri"/>
                <w:color w:val="000000"/>
                <w:sz w:val="22"/>
                <w:szCs w:val="22"/>
              </w:rPr>
            </w:pPr>
            <w:r>
              <w:rPr>
                <w:rFonts w:ascii="Calibri" w:hAnsi="Calibri" w:cs="Calibri"/>
                <w:color w:val="000000"/>
                <w:sz w:val="22"/>
                <w:szCs w:val="22"/>
              </w:rPr>
              <w:t xml:space="preserve">G.E. Moore. </w:t>
            </w:r>
            <w:r>
              <w:rPr>
                <w:rFonts w:ascii="Calibri" w:hAnsi="Calibri" w:cs="Calibri"/>
                <w:i/>
                <w:iCs/>
                <w:color w:val="000000"/>
                <w:sz w:val="22"/>
                <w:szCs w:val="22"/>
              </w:rPr>
              <w:t xml:space="preserve">Principia Ethica </w:t>
            </w:r>
            <w:r>
              <w:rPr>
                <w:rFonts w:ascii="Calibri" w:hAnsi="Calibri" w:cs="Calibri"/>
                <w:color w:val="000000"/>
                <w:sz w:val="22"/>
                <w:szCs w:val="22"/>
              </w:rPr>
              <w:t>pp.147-148.</w:t>
            </w:r>
          </w:p>
          <w:p w14:paraId="0BBC109A" w14:textId="7ED33F5C" w:rsidR="00D71BE4" w:rsidRPr="00805CF1" w:rsidRDefault="00B103FD" w:rsidP="001A27A2">
            <w:pPr>
              <w:rPr>
                <w:rFonts w:ascii="Calibri" w:hAnsi="Calibri" w:cs="Calibri"/>
                <w:color w:val="000000"/>
                <w:sz w:val="22"/>
                <w:szCs w:val="22"/>
              </w:rPr>
            </w:pPr>
            <w:r>
              <w:rPr>
                <w:rFonts w:ascii="Calibri" w:hAnsi="Calibri" w:cs="Calibri"/>
                <w:color w:val="000000"/>
                <w:sz w:val="22"/>
                <w:szCs w:val="22"/>
              </w:rPr>
              <w:t>William Shaw “The Consequentialist Perspective”</w:t>
            </w:r>
            <w:r w:rsidR="00027952">
              <w:rPr>
                <w:rFonts w:ascii="Calibri" w:hAnsi="Calibri" w:cs="Calibri"/>
                <w:color w:val="000000"/>
                <w:sz w:val="22"/>
                <w:szCs w:val="22"/>
              </w:rPr>
              <w:t>.</w:t>
            </w:r>
            <w:r>
              <w:rPr>
                <w:rFonts w:ascii="Calibri" w:hAnsi="Calibri" w:cs="Calibri"/>
                <w:color w:val="000000"/>
                <w:sz w:val="22"/>
                <w:szCs w:val="22"/>
              </w:rPr>
              <w:t xml:space="preserve"> </w:t>
            </w:r>
          </w:p>
        </w:tc>
        <w:tc>
          <w:tcPr>
            <w:tcW w:w="1519" w:type="dxa"/>
          </w:tcPr>
          <w:p w14:paraId="48D59A0B" w14:textId="44EAAF48" w:rsidR="001D5FE3" w:rsidRPr="00D0129C" w:rsidRDefault="00794D98" w:rsidP="001A27A2">
            <w:pPr>
              <w:rPr>
                <w:rFonts w:asciiTheme="majorHAnsi" w:hAnsiTheme="majorHAnsi" w:cstheme="majorHAnsi"/>
                <w:sz w:val="22"/>
                <w:szCs w:val="22"/>
              </w:rPr>
            </w:pPr>
            <w:r w:rsidRPr="00794D98">
              <w:rPr>
                <w:rFonts w:asciiTheme="majorHAnsi" w:hAnsiTheme="majorHAnsi" w:cstheme="majorHAnsi"/>
                <w:sz w:val="22"/>
                <w:szCs w:val="22"/>
              </w:rPr>
              <w:t>Lecture, Class Discussion</w:t>
            </w:r>
          </w:p>
        </w:tc>
        <w:tc>
          <w:tcPr>
            <w:tcW w:w="851" w:type="dxa"/>
          </w:tcPr>
          <w:p w14:paraId="45837761" w14:textId="3C47427D" w:rsidR="001D5FE3" w:rsidRPr="00D0129C" w:rsidRDefault="001D5FE3" w:rsidP="001A27A2">
            <w:pPr>
              <w:rPr>
                <w:rFonts w:asciiTheme="majorHAnsi" w:hAnsiTheme="majorHAnsi" w:cstheme="majorHAnsi"/>
                <w:sz w:val="22"/>
                <w:szCs w:val="22"/>
              </w:rPr>
            </w:pPr>
          </w:p>
        </w:tc>
      </w:tr>
      <w:tr w:rsidR="001D5FE3" w:rsidRPr="00D0129C" w14:paraId="6EC7249A" w14:textId="77777777" w:rsidTr="00F51A9A">
        <w:trPr>
          <w:trHeight w:val="220"/>
        </w:trPr>
        <w:tc>
          <w:tcPr>
            <w:tcW w:w="743" w:type="dxa"/>
          </w:tcPr>
          <w:p w14:paraId="321ED3C9" w14:textId="7B03274A" w:rsidR="001D5FE3" w:rsidRPr="00D0129C" w:rsidRDefault="00D52985" w:rsidP="001A27A2">
            <w:pPr>
              <w:rPr>
                <w:rFonts w:asciiTheme="majorHAnsi" w:hAnsiTheme="majorHAnsi" w:cstheme="majorHAnsi"/>
                <w:bCs/>
                <w:sz w:val="22"/>
                <w:szCs w:val="22"/>
              </w:rPr>
            </w:pPr>
            <w:r w:rsidRPr="00D0129C">
              <w:rPr>
                <w:rFonts w:asciiTheme="majorHAnsi" w:hAnsiTheme="majorHAnsi" w:cstheme="majorHAnsi"/>
                <w:bCs/>
                <w:sz w:val="22"/>
                <w:szCs w:val="22"/>
              </w:rPr>
              <w:t xml:space="preserve">3 </w:t>
            </w:r>
          </w:p>
        </w:tc>
        <w:tc>
          <w:tcPr>
            <w:tcW w:w="2092" w:type="dxa"/>
          </w:tcPr>
          <w:p w14:paraId="63AF99DD" w14:textId="1A931B4C" w:rsidR="001D5FE3" w:rsidRPr="00D0129C" w:rsidRDefault="00B06DB1" w:rsidP="001A27A2">
            <w:pPr>
              <w:rPr>
                <w:rFonts w:asciiTheme="majorHAnsi" w:hAnsiTheme="majorHAnsi" w:cstheme="majorHAnsi"/>
                <w:sz w:val="22"/>
                <w:szCs w:val="22"/>
              </w:rPr>
            </w:pPr>
            <w:r>
              <w:rPr>
                <w:rFonts w:asciiTheme="majorHAnsi" w:hAnsiTheme="majorHAnsi" w:cstheme="majorHAnsi"/>
                <w:sz w:val="22"/>
                <w:szCs w:val="22"/>
              </w:rPr>
              <w:t>Act and Rule Consequent</w:t>
            </w:r>
            <w:r w:rsidR="00E65332">
              <w:rPr>
                <w:rFonts w:asciiTheme="majorHAnsi" w:hAnsiTheme="majorHAnsi" w:cstheme="majorHAnsi"/>
                <w:sz w:val="22"/>
                <w:szCs w:val="22"/>
              </w:rPr>
              <w:t>i</w:t>
            </w:r>
            <w:r>
              <w:rPr>
                <w:rFonts w:asciiTheme="majorHAnsi" w:hAnsiTheme="majorHAnsi" w:cstheme="majorHAnsi"/>
                <w:sz w:val="22"/>
                <w:szCs w:val="22"/>
              </w:rPr>
              <w:t>alism</w:t>
            </w:r>
          </w:p>
        </w:tc>
        <w:tc>
          <w:tcPr>
            <w:tcW w:w="1843" w:type="dxa"/>
          </w:tcPr>
          <w:p w14:paraId="62AE96F0" w14:textId="37A70ECC" w:rsidR="001D5FE3" w:rsidRPr="00D0129C" w:rsidRDefault="00B06DB1" w:rsidP="001A27A2">
            <w:pPr>
              <w:rPr>
                <w:rFonts w:asciiTheme="majorHAnsi" w:hAnsiTheme="majorHAnsi" w:cstheme="majorHAnsi"/>
                <w:sz w:val="22"/>
                <w:szCs w:val="22"/>
              </w:rPr>
            </w:pPr>
            <w:r>
              <w:rPr>
                <w:rFonts w:asciiTheme="majorHAnsi" w:hAnsiTheme="majorHAnsi" w:cstheme="majorHAnsi"/>
                <w:sz w:val="22"/>
                <w:szCs w:val="22"/>
              </w:rPr>
              <w:t>What is the difference between act and rule consequentialism?</w:t>
            </w:r>
          </w:p>
        </w:tc>
        <w:tc>
          <w:tcPr>
            <w:tcW w:w="2875" w:type="dxa"/>
          </w:tcPr>
          <w:p w14:paraId="234407CA" w14:textId="09329673" w:rsidR="001D5FE3" w:rsidRPr="00D0129C" w:rsidRDefault="00B06DB1" w:rsidP="001A27A2">
            <w:pPr>
              <w:rPr>
                <w:rFonts w:asciiTheme="majorHAnsi" w:hAnsiTheme="majorHAnsi" w:cstheme="majorHAnsi"/>
                <w:sz w:val="22"/>
                <w:szCs w:val="22"/>
              </w:rPr>
            </w:pPr>
            <w:r>
              <w:rPr>
                <w:rFonts w:asciiTheme="majorHAnsi" w:hAnsiTheme="majorHAnsi" w:cstheme="majorHAnsi"/>
                <w:sz w:val="22"/>
                <w:szCs w:val="22"/>
              </w:rPr>
              <w:t>Shelly Kagan “Evaluative Focal Points”</w:t>
            </w:r>
            <w:r w:rsidR="00027952">
              <w:rPr>
                <w:rFonts w:asciiTheme="majorHAnsi" w:hAnsiTheme="majorHAnsi" w:cstheme="majorHAnsi"/>
                <w:sz w:val="22"/>
                <w:szCs w:val="22"/>
              </w:rPr>
              <w:t>.</w:t>
            </w:r>
          </w:p>
        </w:tc>
        <w:tc>
          <w:tcPr>
            <w:tcW w:w="1519" w:type="dxa"/>
          </w:tcPr>
          <w:p w14:paraId="03EB9B2A" w14:textId="7402E853" w:rsidR="001D5FE3" w:rsidRPr="00D0129C" w:rsidRDefault="00794D98" w:rsidP="001A27A2">
            <w:pPr>
              <w:rPr>
                <w:rFonts w:asciiTheme="majorHAnsi" w:hAnsiTheme="majorHAnsi" w:cstheme="majorHAnsi"/>
                <w:sz w:val="22"/>
                <w:szCs w:val="22"/>
              </w:rPr>
            </w:pPr>
            <w:r w:rsidRPr="00794D98">
              <w:rPr>
                <w:rFonts w:asciiTheme="majorHAnsi" w:hAnsiTheme="majorHAnsi" w:cstheme="majorHAnsi"/>
                <w:sz w:val="22"/>
                <w:szCs w:val="22"/>
              </w:rPr>
              <w:t>Lecture, Student Presentation, Class Discussion</w:t>
            </w:r>
          </w:p>
        </w:tc>
        <w:tc>
          <w:tcPr>
            <w:tcW w:w="851" w:type="dxa"/>
          </w:tcPr>
          <w:p w14:paraId="00AC5861" w14:textId="77777777" w:rsidR="001D5FE3" w:rsidRPr="00D0129C" w:rsidRDefault="001D5FE3" w:rsidP="001A27A2">
            <w:pPr>
              <w:rPr>
                <w:rFonts w:asciiTheme="majorHAnsi" w:hAnsiTheme="majorHAnsi" w:cstheme="majorHAnsi"/>
                <w:sz w:val="22"/>
                <w:szCs w:val="22"/>
              </w:rPr>
            </w:pPr>
          </w:p>
        </w:tc>
      </w:tr>
      <w:tr w:rsidR="00B06DB1" w:rsidRPr="00D0129C" w14:paraId="5FCC4172" w14:textId="77777777" w:rsidTr="00F51A9A">
        <w:trPr>
          <w:trHeight w:val="220"/>
        </w:trPr>
        <w:tc>
          <w:tcPr>
            <w:tcW w:w="743" w:type="dxa"/>
          </w:tcPr>
          <w:p w14:paraId="68D41DF5" w14:textId="43073F3D" w:rsidR="00B06DB1" w:rsidRPr="00D0129C" w:rsidRDefault="00B06DB1" w:rsidP="00B06DB1">
            <w:pPr>
              <w:rPr>
                <w:rFonts w:asciiTheme="majorHAnsi" w:hAnsiTheme="majorHAnsi" w:cstheme="majorHAnsi"/>
                <w:bCs/>
                <w:sz w:val="22"/>
                <w:szCs w:val="22"/>
              </w:rPr>
            </w:pPr>
            <w:r w:rsidRPr="00D0129C">
              <w:rPr>
                <w:rFonts w:asciiTheme="majorHAnsi" w:hAnsiTheme="majorHAnsi" w:cstheme="majorHAnsi"/>
                <w:bCs/>
                <w:sz w:val="22"/>
                <w:szCs w:val="22"/>
              </w:rPr>
              <w:t>4</w:t>
            </w:r>
          </w:p>
        </w:tc>
        <w:tc>
          <w:tcPr>
            <w:tcW w:w="2092" w:type="dxa"/>
          </w:tcPr>
          <w:p w14:paraId="2C8E28AE" w14:textId="716AF988" w:rsidR="00B06DB1" w:rsidRPr="00D0129C" w:rsidRDefault="00B06DB1" w:rsidP="00B06DB1">
            <w:pPr>
              <w:rPr>
                <w:rFonts w:asciiTheme="majorHAnsi" w:hAnsiTheme="majorHAnsi" w:cstheme="majorHAnsi"/>
                <w:sz w:val="22"/>
                <w:szCs w:val="22"/>
              </w:rPr>
            </w:pPr>
            <w:r>
              <w:rPr>
                <w:rFonts w:asciiTheme="majorHAnsi" w:hAnsiTheme="majorHAnsi" w:cstheme="majorHAnsi"/>
                <w:sz w:val="22"/>
                <w:szCs w:val="22"/>
              </w:rPr>
              <w:t>Act or Rule Consequentialism</w:t>
            </w:r>
            <w:r w:rsidR="002751F3">
              <w:rPr>
                <w:rFonts w:asciiTheme="majorHAnsi" w:hAnsiTheme="majorHAnsi" w:cstheme="majorHAnsi"/>
                <w:sz w:val="22"/>
                <w:szCs w:val="22"/>
              </w:rPr>
              <w:t>?</w:t>
            </w:r>
          </w:p>
        </w:tc>
        <w:tc>
          <w:tcPr>
            <w:tcW w:w="1843" w:type="dxa"/>
          </w:tcPr>
          <w:p w14:paraId="64BB6B88" w14:textId="0B1EF090" w:rsidR="00B06DB1" w:rsidRPr="00D0129C" w:rsidRDefault="00B06DB1" w:rsidP="00B06DB1">
            <w:pPr>
              <w:rPr>
                <w:rFonts w:asciiTheme="majorHAnsi" w:hAnsiTheme="majorHAnsi" w:cstheme="majorHAnsi"/>
                <w:sz w:val="22"/>
                <w:szCs w:val="22"/>
              </w:rPr>
            </w:pPr>
            <w:r>
              <w:rPr>
                <w:rFonts w:asciiTheme="majorHAnsi" w:hAnsiTheme="majorHAnsi" w:cstheme="majorHAnsi"/>
                <w:sz w:val="22"/>
                <w:szCs w:val="22"/>
              </w:rPr>
              <w:t>Should consequentialists focus on acts or rules?</w:t>
            </w:r>
          </w:p>
        </w:tc>
        <w:tc>
          <w:tcPr>
            <w:tcW w:w="2875" w:type="dxa"/>
          </w:tcPr>
          <w:p w14:paraId="6DC04C36" w14:textId="74C26E26" w:rsidR="00B06DB1" w:rsidRDefault="00F905A7" w:rsidP="00B06DB1">
            <w:pPr>
              <w:rPr>
                <w:rFonts w:asciiTheme="majorHAnsi" w:hAnsiTheme="majorHAnsi" w:cstheme="majorHAnsi"/>
                <w:sz w:val="22"/>
                <w:szCs w:val="22"/>
                <w:highlight w:val="white"/>
              </w:rPr>
            </w:pPr>
            <w:r>
              <w:rPr>
                <w:rFonts w:asciiTheme="majorHAnsi" w:hAnsiTheme="majorHAnsi" w:cstheme="majorHAnsi"/>
                <w:sz w:val="22"/>
                <w:szCs w:val="22"/>
                <w:highlight w:val="white"/>
              </w:rPr>
              <w:t>Brad Hooker “Rule-Consequentialism”</w:t>
            </w:r>
            <w:r w:rsidR="00027952">
              <w:rPr>
                <w:rFonts w:asciiTheme="majorHAnsi" w:hAnsiTheme="majorHAnsi" w:cstheme="majorHAnsi"/>
                <w:sz w:val="22"/>
                <w:szCs w:val="22"/>
                <w:highlight w:val="white"/>
              </w:rPr>
              <w:t>,</w:t>
            </w:r>
          </w:p>
          <w:p w14:paraId="051935D3" w14:textId="752985AD" w:rsidR="009F5369" w:rsidRPr="00D0129C" w:rsidRDefault="009F5369" w:rsidP="00B06DB1">
            <w:pPr>
              <w:rPr>
                <w:rFonts w:asciiTheme="majorHAnsi" w:hAnsiTheme="majorHAnsi" w:cstheme="majorHAnsi"/>
                <w:sz w:val="22"/>
                <w:szCs w:val="22"/>
                <w:highlight w:val="white"/>
              </w:rPr>
            </w:pPr>
            <w:r>
              <w:rPr>
                <w:rFonts w:asciiTheme="majorHAnsi" w:hAnsiTheme="majorHAnsi" w:cstheme="majorHAnsi"/>
                <w:sz w:val="22"/>
                <w:szCs w:val="22"/>
                <w:highlight w:val="white"/>
              </w:rPr>
              <w:t xml:space="preserve">Tim </w:t>
            </w:r>
            <w:proofErr w:type="spellStart"/>
            <w:r>
              <w:rPr>
                <w:rFonts w:asciiTheme="majorHAnsi" w:hAnsiTheme="majorHAnsi" w:cstheme="majorHAnsi"/>
                <w:sz w:val="22"/>
                <w:szCs w:val="22"/>
                <w:highlight w:val="white"/>
              </w:rPr>
              <w:t>Mulgan</w:t>
            </w:r>
            <w:proofErr w:type="spellEnd"/>
            <w:r>
              <w:rPr>
                <w:rFonts w:asciiTheme="majorHAnsi" w:hAnsiTheme="majorHAnsi" w:cstheme="majorHAnsi"/>
                <w:sz w:val="22"/>
                <w:szCs w:val="22"/>
                <w:highlight w:val="white"/>
              </w:rPr>
              <w:t xml:space="preserve"> “Rule-Consequentialism</w:t>
            </w:r>
            <w:r w:rsidR="002E316A">
              <w:rPr>
                <w:rFonts w:asciiTheme="majorHAnsi" w:hAnsiTheme="majorHAnsi" w:cstheme="majorHAnsi"/>
                <w:sz w:val="22"/>
                <w:szCs w:val="22"/>
                <w:highlight w:val="white"/>
              </w:rPr>
              <w:t xml:space="preserve"> and Famine</w:t>
            </w:r>
            <w:r>
              <w:rPr>
                <w:rFonts w:asciiTheme="majorHAnsi" w:hAnsiTheme="majorHAnsi" w:cstheme="majorHAnsi"/>
                <w:sz w:val="22"/>
                <w:szCs w:val="22"/>
                <w:highlight w:val="white"/>
              </w:rPr>
              <w:t>”</w:t>
            </w:r>
            <w:r w:rsidR="00027952">
              <w:rPr>
                <w:rFonts w:asciiTheme="majorHAnsi" w:hAnsiTheme="majorHAnsi" w:cstheme="majorHAnsi"/>
                <w:sz w:val="22"/>
                <w:szCs w:val="22"/>
                <w:highlight w:val="white"/>
              </w:rPr>
              <w:t>.</w:t>
            </w:r>
          </w:p>
        </w:tc>
        <w:tc>
          <w:tcPr>
            <w:tcW w:w="1519" w:type="dxa"/>
          </w:tcPr>
          <w:p w14:paraId="333284F8" w14:textId="1B5F10B3" w:rsidR="00B06DB1" w:rsidRPr="00D0129C" w:rsidRDefault="00B06DB1" w:rsidP="00B06DB1">
            <w:pPr>
              <w:rPr>
                <w:rFonts w:asciiTheme="majorHAnsi" w:hAnsiTheme="majorHAnsi" w:cstheme="majorHAnsi"/>
                <w:sz w:val="22"/>
                <w:szCs w:val="22"/>
              </w:rPr>
            </w:pPr>
            <w:r w:rsidRPr="00794D98">
              <w:rPr>
                <w:rFonts w:asciiTheme="majorHAnsi" w:hAnsiTheme="majorHAnsi" w:cstheme="majorHAnsi"/>
                <w:sz w:val="22"/>
                <w:szCs w:val="22"/>
              </w:rPr>
              <w:t>Lecture, Student Presentation, Class Discussion</w:t>
            </w:r>
          </w:p>
        </w:tc>
        <w:tc>
          <w:tcPr>
            <w:tcW w:w="851" w:type="dxa"/>
          </w:tcPr>
          <w:p w14:paraId="3423E31B" w14:textId="77777777" w:rsidR="00B06DB1" w:rsidRPr="00D0129C" w:rsidRDefault="00B06DB1" w:rsidP="00B06DB1">
            <w:pPr>
              <w:rPr>
                <w:rFonts w:asciiTheme="majorHAnsi" w:hAnsiTheme="majorHAnsi" w:cstheme="majorHAnsi"/>
                <w:sz w:val="22"/>
                <w:szCs w:val="22"/>
              </w:rPr>
            </w:pPr>
          </w:p>
        </w:tc>
      </w:tr>
      <w:tr w:rsidR="00B06DB1" w:rsidRPr="00D0129C" w14:paraId="665A1794" w14:textId="77777777" w:rsidTr="00F51A9A">
        <w:trPr>
          <w:trHeight w:val="220"/>
        </w:trPr>
        <w:tc>
          <w:tcPr>
            <w:tcW w:w="743" w:type="dxa"/>
          </w:tcPr>
          <w:p w14:paraId="6DB1B2E6" w14:textId="0811DCA8" w:rsidR="00B06DB1" w:rsidRPr="00D0129C" w:rsidRDefault="00B06DB1" w:rsidP="00B06DB1">
            <w:pPr>
              <w:rPr>
                <w:rFonts w:asciiTheme="majorHAnsi" w:hAnsiTheme="majorHAnsi" w:cstheme="majorHAnsi"/>
                <w:bCs/>
                <w:sz w:val="22"/>
                <w:szCs w:val="22"/>
              </w:rPr>
            </w:pPr>
            <w:r w:rsidRPr="00D0129C">
              <w:rPr>
                <w:rFonts w:asciiTheme="majorHAnsi" w:hAnsiTheme="majorHAnsi" w:cstheme="majorHAnsi"/>
                <w:bCs/>
                <w:sz w:val="22"/>
                <w:szCs w:val="22"/>
              </w:rPr>
              <w:t xml:space="preserve">5 </w:t>
            </w:r>
          </w:p>
        </w:tc>
        <w:tc>
          <w:tcPr>
            <w:tcW w:w="2092" w:type="dxa"/>
          </w:tcPr>
          <w:p w14:paraId="5529013D" w14:textId="3F15622F" w:rsidR="00B06DB1" w:rsidRPr="00D0129C" w:rsidRDefault="00E65332" w:rsidP="00B06DB1">
            <w:pPr>
              <w:rPr>
                <w:rFonts w:asciiTheme="majorHAnsi" w:hAnsiTheme="majorHAnsi" w:cstheme="majorHAnsi"/>
                <w:sz w:val="22"/>
                <w:szCs w:val="22"/>
              </w:rPr>
            </w:pPr>
            <w:r>
              <w:rPr>
                <w:rFonts w:asciiTheme="majorHAnsi" w:hAnsiTheme="majorHAnsi" w:cstheme="majorHAnsi"/>
                <w:sz w:val="22"/>
                <w:szCs w:val="22"/>
              </w:rPr>
              <w:t>Satisficing and Maximizing Consequentialism</w:t>
            </w:r>
          </w:p>
        </w:tc>
        <w:tc>
          <w:tcPr>
            <w:tcW w:w="1843" w:type="dxa"/>
          </w:tcPr>
          <w:p w14:paraId="2121595A" w14:textId="31F99011" w:rsidR="00B06DB1" w:rsidRPr="00D0129C" w:rsidRDefault="006019D0" w:rsidP="00B06DB1">
            <w:pPr>
              <w:rPr>
                <w:rFonts w:asciiTheme="majorHAnsi" w:hAnsiTheme="majorHAnsi" w:cstheme="majorHAnsi"/>
                <w:sz w:val="22"/>
                <w:szCs w:val="22"/>
              </w:rPr>
            </w:pPr>
            <w:r>
              <w:rPr>
                <w:rFonts w:asciiTheme="majorHAnsi" w:hAnsiTheme="majorHAnsi" w:cstheme="majorHAnsi"/>
                <w:sz w:val="22"/>
                <w:szCs w:val="22"/>
              </w:rPr>
              <w:t xml:space="preserve">Should consequentialists focus on doing the </w:t>
            </w:r>
            <w:r w:rsidRPr="006019D0">
              <w:rPr>
                <w:rFonts w:asciiTheme="majorHAnsi" w:hAnsiTheme="majorHAnsi" w:cstheme="majorHAnsi"/>
                <w:i/>
                <w:iCs/>
                <w:sz w:val="22"/>
                <w:szCs w:val="22"/>
              </w:rPr>
              <w:t xml:space="preserve">best </w:t>
            </w:r>
            <w:r>
              <w:rPr>
                <w:rFonts w:asciiTheme="majorHAnsi" w:hAnsiTheme="majorHAnsi" w:cstheme="majorHAnsi"/>
                <w:sz w:val="22"/>
                <w:szCs w:val="22"/>
              </w:rPr>
              <w:t xml:space="preserve">(maximizing) or doing the </w:t>
            </w:r>
            <w:r w:rsidRPr="006019D0">
              <w:rPr>
                <w:rFonts w:asciiTheme="majorHAnsi" w:hAnsiTheme="majorHAnsi" w:cstheme="majorHAnsi"/>
                <w:i/>
                <w:iCs/>
                <w:sz w:val="22"/>
                <w:szCs w:val="22"/>
              </w:rPr>
              <w:t>good enough</w:t>
            </w:r>
            <w:r>
              <w:rPr>
                <w:rFonts w:asciiTheme="majorHAnsi" w:hAnsiTheme="majorHAnsi" w:cstheme="majorHAnsi"/>
                <w:sz w:val="22"/>
                <w:szCs w:val="22"/>
              </w:rPr>
              <w:t xml:space="preserve"> (satisficing)?</w:t>
            </w:r>
          </w:p>
        </w:tc>
        <w:tc>
          <w:tcPr>
            <w:tcW w:w="2875" w:type="dxa"/>
          </w:tcPr>
          <w:p w14:paraId="176DA385" w14:textId="181D49FC" w:rsidR="00B06DB1" w:rsidRPr="00D0129C" w:rsidRDefault="000067EB" w:rsidP="00B06DB1">
            <w:pPr>
              <w:rPr>
                <w:rFonts w:asciiTheme="majorHAnsi" w:hAnsiTheme="majorHAnsi" w:cstheme="majorHAnsi"/>
                <w:sz w:val="22"/>
                <w:szCs w:val="22"/>
              </w:rPr>
            </w:pPr>
            <w:r>
              <w:rPr>
                <w:rFonts w:asciiTheme="majorHAnsi" w:hAnsiTheme="majorHAnsi" w:cstheme="majorHAnsi"/>
                <w:sz w:val="22"/>
                <w:szCs w:val="22"/>
              </w:rPr>
              <w:t>Michael Slote and Philip Pettit. “Satisficing Consequentialism”.</w:t>
            </w:r>
          </w:p>
        </w:tc>
        <w:tc>
          <w:tcPr>
            <w:tcW w:w="1519" w:type="dxa"/>
          </w:tcPr>
          <w:p w14:paraId="6426E647" w14:textId="010863A4" w:rsidR="00B06DB1" w:rsidRPr="00D0129C" w:rsidRDefault="00B06DB1" w:rsidP="00B06DB1">
            <w:pPr>
              <w:rPr>
                <w:rFonts w:asciiTheme="majorHAnsi" w:hAnsiTheme="majorHAnsi" w:cstheme="majorHAnsi"/>
                <w:sz w:val="22"/>
                <w:szCs w:val="22"/>
              </w:rPr>
            </w:pPr>
            <w:r w:rsidRPr="00794D98">
              <w:rPr>
                <w:rFonts w:asciiTheme="majorHAnsi" w:hAnsiTheme="majorHAnsi" w:cstheme="majorHAnsi"/>
                <w:sz w:val="22"/>
                <w:szCs w:val="22"/>
              </w:rPr>
              <w:t>Lecture, Student Presentation, Class Discussion</w:t>
            </w:r>
          </w:p>
        </w:tc>
        <w:tc>
          <w:tcPr>
            <w:tcW w:w="851" w:type="dxa"/>
          </w:tcPr>
          <w:p w14:paraId="435D1E24" w14:textId="77777777" w:rsidR="00B06DB1" w:rsidRPr="00D0129C" w:rsidRDefault="00B06DB1" w:rsidP="00B06DB1">
            <w:pPr>
              <w:rPr>
                <w:rFonts w:asciiTheme="majorHAnsi" w:hAnsiTheme="majorHAnsi" w:cstheme="majorHAnsi"/>
                <w:sz w:val="22"/>
                <w:szCs w:val="22"/>
              </w:rPr>
            </w:pPr>
          </w:p>
        </w:tc>
      </w:tr>
      <w:tr w:rsidR="00B06DB1" w:rsidRPr="00D0129C" w14:paraId="5892B6DF" w14:textId="77777777" w:rsidTr="00F51A9A">
        <w:trPr>
          <w:trHeight w:val="220"/>
        </w:trPr>
        <w:tc>
          <w:tcPr>
            <w:tcW w:w="743" w:type="dxa"/>
          </w:tcPr>
          <w:p w14:paraId="353C67D9" w14:textId="304AD62D" w:rsidR="00B06DB1" w:rsidRPr="00D0129C" w:rsidRDefault="00B06DB1" w:rsidP="00B06DB1">
            <w:pPr>
              <w:rPr>
                <w:rFonts w:asciiTheme="majorHAnsi" w:hAnsiTheme="majorHAnsi" w:cstheme="majorHAnsi"/>
                <w:bCs/>
                <w:sz w:val="22"/>
                <w:szCs w:val="22"/>
              </w:rPr>
            </w:pPr>
            <w:r w:rsidRPr="00D0129C">
              <w:rPr>
                <w:rFonts w:asciiTheme="majorHAnsi" w:hAnsiTheme="majorHAnsi" w:cstheme="majorHAnsi"/>
                <w:bCs/>
                <w:sz w:val="22"/>
                <w:szCs w:val="22"/>
              </w:rPr>
              <w:t>6</w:t>
            </w:r>
          </w:p>
        </w:tc>
        <w:tc>
          <w:tcPr>
            <w:tcW w:w="2092" w:type="dxa"/>
          </w:tcPr>
          <w:p w14:paraId="6968C818" w14:textId="2AED10FA" w:rsidR="00B06DB1" w:rsidRPr="00D0129C" w:rsidRDefault="00E65332" w:rsidP="00B06DB1">
            <w:pPr>
              <w:rPr>
                <w:rFonts w:asciiTheme="majorHAnsi" w:hAnsiTheme="majorHAnsi" w:cstheme="majorHAnsi"/>
                <w:sz w:val="22"/>
                <w:szCs w:val="22"/>
              </w:rPr>
            </w:pPr>
            <w:r>
              <w:rPr>
                <w:rFonts w:asciiTheme="majorHAnsi" w:hAnsiTheme="majorHAnsi" w:cstheme="majorHAnsi"/>
                <w:sz w:val="22"/>
                <w:szCs w:val="22"/>
              </w:rPr>
              <w:t>Introducing Deontology</w:t>
            </w:r>
          </w:p>
        </w:tc>
        <w:tc>
          <w:tcPr>
            <w:tcW w:w="1843" w:type="dxa"/>
          </w:tcPr>
          <w:p w14:paraId="73D13FDF" w14:textId="35B73105" w:rsidR="00B06DB1" w:rsidRPr="00D0129C" w:rsidRDefault="00E65332" w:rsidP="00B06DB1">
            <w:pPr>
              <w:rPr>
                <w:rFonts w:asciiTheme="majorHAnsi" w:hAnsiTheme="majorHAnsi" w:cstheme="majorHAnsi"/>
                <w:sz w:val="22"/>
                <w:szCs w:val="22"/>
              </w:rPr>
            </w:pPr>
            <w:r w:rsidRPr="00BD1F8A">
              <w:rPr>
                <w:rFonts w:asciiTheme="majorHAnsi" w:hAnsiTheme="majorHAnsi" w:cstheme="majorHAnsi"/>
                <w:sz w:val="22"/>
                <w:szCs w:val="22"/>
              </w:rPr>
              <w:t xml:space="preserve">What </w:t>
            </w:r>
            <w:r>
              <w:rPr>
                <w:rFonts w:asciiTheme="majorHAnsi" w:hAnsiTheme="majorHAnsi" w:cstheme="majorHAnsi"/>
                <w:sz w:val="22"/>
                <w:szCs w:val="22"/>
              </w:rPr>
              <w:t xml:space="preserve">are the essential commitments of deontology? What </w:t>
            </w:r>
            <w:r w:rsidR="000E642B">
              <w:rPr>
                <w:rFonts w:asciiTheme="majorHAnsi" w:hAnsiTheme="majorHAnsi" w:cstheme="majorHAnsi"/>
                <w:sz w:val="22"/>
                <w:szCs w:val="22"/>
              </w:rPr>
              <w:t xml:space="preserve">best </w:t>
            </w:r>
            <w:r>
              <w:rPr>
                <w:rFonts w:asciiTheme="majorHAnsi" w:hAnsiTheme="majorHAnsi" w:cstheme="majorHAnsi"/>
                <w:sz w:val="22"/>
                <w:szCs w:val="22"/>
              </w:rPr>
              <w:t>explains its appeal/staying power?</w:t>
            </w:r>
          </w:p>
        </w:tc>
        <w:tc>
          <w:tcPr>
            <w:tcW w:w="2875" w:type="dxa"/>
          </w:tcPr>
          <w:p w14:paraId="4648F7B4" w14:textId="00F148C0" w:rsidR="00B06DB1" w:rsidRPr="00D0129C" w:rsidRDefault="00A22993" w:rsidP="00B06DB1">
            <w:pPr>
              <w:rPr>
                <w:rFonts w:asciiTheme="majorHAnsi" w:hAnsiTheme="majorHAnsi" w:cstheme="majorHAnsi"/>
                <w:color w:val="222222"/>
                <w:sz w:val="22"/>
                <w:szCs w:val="22"/>
                <w:highlight w:val="white"/>
              </w:rPr>
            </w:pPr>
            <w:r>
              <w:rPr>
                <w:rFonts w:asciiTheme="majorHAnsi" w:hAnsiTheme="majorHAnsi" w:cstheme="majorHAnsi"/>
                <w:color w:val="222222"/>
                <w:sz w:val="22"/>
                <w:szCs w:val="22"/>
                <w:highlight w:val="white"/>
              </w:rPr>
              <w:t xml:space="preserve">F.M. </w:t>
            </w:r>
            <w:r w:rsidR="00FB04D1">
              <w:rPr>
                <w:rFonts w:asciiTheme="majorHAnsi" w:hAnsiTheme="majorHAnsi" w:cstheme="majorHAnsi"/>
                <w:color w:val="222222"/>
                <w:sz w:val="22"/>
                <w:szCs w:val="22"/>
                <w:highlight w:val="white"/>
              </w:rPr>
              <w:t xml:space="preserve">Kamm </w:t>
            </w:r>
            <w:r>
              <w:rPr>
                <w:rFonts w:asciiTheme="majorHAnsi" w:hAnsiTheme="majorHAnsi" w:cstheme="majorHAnsi"/>
                <w:color w:val="222222"/>
                <w:sz w:val="22"/>
                <w:szCs w:val="22"/>
                <w:highlight w:val="white"/>
              </w:rPr>
              <w:t>“</w:t>
            </w:r>
            <w:r w:rsidR="00FB04D1">
              <w:rPr>
                <w:rFonts w:asciiTheme="majorHAnsi" w:hAnsiTheme="majorHAnsi" w:cstheme="majorHAnsi"/>
                <w:color w:val="222222"/>
                <w:sz w:val="22"/>
                <w:szCs w:val="22"/>
                <w:highlight w:val="white"/>
              </w:rPr>
              <w:t>Non-Consequentialism, The Person as an End</w:t>
            </w:r>
            <w:r>
              <w:rPr>
                <w:rFonts w:asciiTheme="majorHAnsi" w:hAnsiTheme="majorHAnsi" w:cstheme="majorHAnsi"/>
                <w:color w:val="222222"/>
                <w:sz w:val="22"/>
                <w:szCs w:val="22"/>
                <w:highlight w:val="white"/>
              </w:rPr>
              <w:t>-in-Itself, and The Significance of Status”</w:t>
            </w:r>
            <w:r w:rsidR="00027952">
              <w:rPr>
                <w:rFonts w:asciiTheme="majorHAnsi" w:hAnsiTheme="majorHAnsi" w:cstheme="majorHAnsi"/>
                <w:color w:val="222222"/>
                <w:sz w:val="22"/>
                <w:szCs w:val="22"/>
                <w:highlight w:val="white"/>
              </w:rPr>
              <w:t>.</w:t>
            </w:r>
          </w:p>
        </w:tc>
        <w:tc>
          <w:tcPr>
            <w:tcW w:w="1519" w:type="dxa"/>
          </w:tcPr>
          <w:p w14:paraId="78537D5E" w14:textId="7A532B87" w:rsidR="00B06DB1" w:rsidRPr="00D0129C" w:rsidRDefault="00B06DB1" w:rsidP="00B06DB1">
            <w:pPr>
              <w:rPr>
                <w:rFonts w:asciiTheme="majorHAnsi" w:hAnsiTheme="majorHAnsi" w:cstheme="majorHAnsi"/>
                <w:sz w:val="22"/>
                <w:szCs w:val="22"/>
              </w:rPr>
            </w:pPr>
            <w:r w:rsidRPr="00794D98">
              <w:rPr>
                <w:rFonts w:asciiTheme="majorHAnsi" w:hAnsiTheme="majorHAnsi" w:cstheme="majorHAnsi"/>
                <w:sz w:val="22"/>
                <w:szCs w:val="22"/>
              </w:rPr>
              <w:t>Lecture, Class Discussion</w:t>
            </w:r>
          </w:p>
        </w:tc>
        <w:tc>
          <w:tcPr>
            <w:tcW w:w="851" w:type="dxa"/>
          </w:tcPr>
          <w:p w14:paraId="35FD7C34" w14:textId="77777777" w:rsidR="00B06DB1" w:rsidRPr="00D0129C" w:rsidRDefault="00B06DB1" w:rsidP="00B06DB1">
            <w:pPr>
              <w:rPr>
                <w:rFonts w:asciiTheme="majorHAnsi" w:hAnsiTheme="majorHAnsi" w:cstheme="majorHAnsi"/>
                <w:sz w:val="22"/>
                <w:szCs w:val="22"/>
              </w:rPr>
            </w:pPr>
          </w:p>
        </w:tc>
      </w:tr>
      <w:tr w:rsidR="00B06DB1" w:rsidRPr="00D0129C" w14:paraId="3FB27BB4" w14:textId="77777777" w:rsidTr="00F51A9A">
        <w:tc>
          <w:tcPr>
            <w:tcW w:w="743" w:type="dxa"/>
          </w:tcPr>
          <w:p w14:paraId="0F7E7D01" w14:textId="77777777" w:rsidR="00B06DB1" w:rsidRPr="00D0129C" w:rsidRDefault="00B06DB1" w:rsidP="00B06DB1">
            <w:pPr>
              <w:rPr>
                <w:rFonts w:asciiTheme="majorHAnsi" w:hAnsiTheme="majorHAnsi" w:cstheme="majorHAnsi"/>
                <w:bCs/>
                <w:sz w:val="22"/>
                <w:szCs w:val="22"/>
              </w:rPr>
            </w:pPr>
            <w:r w:rsidRPr="00D0129C">
              <w:rPr>
                <w:rFonts w:asciiTheme="majorHAnsi" w:hAnsiTheme="majorHAnsi" w:cstheme="majorHAnsi"/>
                <w:bCs/>
                <w:sz w:val="22"/>
                <w:szCs w:val="22"/>
              </w:rPr>
              <w:lastRenderedPageBreak/>
              <w:t>7</w:t>
            </w:r>
          </w:p>
        </w:tc>
        <w:tc>
          <w:tcPr>
            <w:tcW w:w="2092" w:type="dxa"/>
          </w:tcPr>
          <w:p w14:paraId="028E49BD" w14:textId="1C91D367" w:rsidR="00B06DB1" w:rsidRPr="00D0129C" w:rsidRDefault="00763BCF" w:rsidP="00B06DB1">
            <w:pPr>
              <w:rPr>
                <w:rFonts w:asciiTheme="majorHAnsi" w:hAnsiTheme="majorHAnsi" w:cstheme="majorHAnsi"/>
                <w:sz w:val="22"/>
                <w:szCs w:val="22"/>
              </w:rPr>
            </w:pPr>
            <w:r>
              <w:rPr>
                <w:rFonts w:asciiTheme="majorHAnsi" w:hAnsiTheme="majorHAnsi" w:cstheme="majorHAnsi"/>
                <w:sz w:val="22"/>
                <w:szCs w:val="22"/>
              </w:rPr>
              <w:t>Kantian</w:t>
            </w:r>
            <w:r w:rsidR="00A22993">
              <w:rPr>
                <w:rFonts w:asciiTheme="majorHAnsi" w:hAnsiTheme="majorHAnsi" w:cstheme="majorHAnsi"/>
                <w:sz w:val="22"/>
                <w:szCs w:val="22"/>
              </w:rPr>
              <w:t xml:space="preserve"> Ethics</w:t>
            </w:r>
            <w:r>
              <w:rPr>
                <w:rFonts w:asciiTheme="majorHAnsi" w:hAnsiTheme="majorHAnsi" w:cstheme="majorHAnsi"/>
                <w:sz w:val="22"/>
                <w:szCs w:val="22"/>
              </w:rPr>
              <w:t xml:space="preserve"> </w:t>
            </w:r>
          </w:p>
        </w:tc>
        <w:tc>
          <w:tcPr>
            <w:tcW w:w="1843" w:type="dxa"/>
          </w:tcPr>
          <w:p w14:paraId="27AF77E2" w14:textId="069C5AC6" w:rsidR="00B06DB1" w:rsidRPr="00D0129C" w:rsidRDefault="000E642B" w:rsidP="00B06DB1">
            <w:pPr>
              <w:rPr>
                <w:rFonts w:asciiTheme="majorHAnsi" w:hAnsiTheme="majorHAnsi" w:cstheme="majorHAnsi"/>
                <w:sz w:val="22"/>
                <w:szCs w:val="22"/>
              </w:rPr>
            </w:pPr>
            <w:r>
              <w:rPr>
                <w:rFonts w:asciiTheme="majorHAnsi" w:hAnsiTheme="majorHAnsi" w:cstheme="majorHAnsi"/>
                <w:sz w:val="22"/>
                <w:szCs w:val="22"/>
              </w:rPr>
              <w:t>What is distinctive of a Kantian approach to ethics? How have contemporary philosophers developed Kant’s ideas?</w:t>
            </w:r>
          </w:p>
        </w:tc>
        <w:tc>
          <w:tcPr>
            <w:tcW w:w="2875" w:type="dxa"/>
          </w:tcPr>
          <w:p w14:paraId="4098C331" w14:textId="4380A80B" w:rsidR="009F5369" w:rsidRDefault="009F5369" w:rsidP="00B06DB1">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Thomas E. Hill Jr. “Humanity as an End in Itself”</w:t>
            </w:r>
            <w:r w:rsidR="00027952">
              <w:rPr>
                <w:rFonts w:asciiTheme="majorHAnsi" w:hAnsiTheme="majorHAnsi" w:cstheme="majorHAnsi"/>
                <w:color w:val="000000" w:themeColor="text1"/>
                <w:sz w:val="22"/>
                <w:szCs w:val="22"/>
              </w:rPr>
              <w:t>,</w:t>
            </w:r>
          </w:p>
          <w:p w14:paraId="61CE6B75" w14:textId="39BB93FA" w:rsidR="00FB04D1" w:rsidRPr="00D0129C" w:rsidRDefault="00FB04D1" w:rsidP="00B06DB1">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Christine M. Korsgaard “The Right to Lie: Kant on Dealing with Evil”</w:t>
            </w:r>
            <w:r w:rsidR="00027952">
              <w:rPr>
                <w:rFonts w:asciiTheme="majorHAnsi" w:hAnsiTheme="majorHAnsi" w:cstheme="majorHAnsi"/>
                <w:color w:val="000000" w:themeColor="text1"/>
                <w:sz w:val="22"/>
                <w:szCs w:val="22"/>
              </w:rPr>
              <w:t>.</w:t>
            </w:r>
          </w:p>
        </w:tc>
        <w:tc>
          <w:tcPr>
            <w:tcW w:w="1519" w:type="dxa"/>
          </w:tcPr>
          <w:p w14:paraId="46FD3F78" w14:textId="2F2392E6" w:rsidR="00B06DB1" w:rsidRPr="00D0129C" w:rsidRDefault="00B06DB1" w:rsidP="00B06DB1">
            <w:pPr>
              <w:rPr>
                <w:rFonts w:asciiTheme="majorHAnsi" w:hAnsiTheme="majorHAnsi" w:cstheme="majorHAnsi"/>
                <w:sz w:val="22"/>
                <w:szCs w:val="22"/>
              </w:rPr>
            </w:pPr>
            <w:r w:rsidRPr="00794D98">
              <w:rPr>
                <w:rFonts w:asciiTheme="majorHAnsi" w:hAnsiTheme="majorHAnsi" w:cstheme="majorHAnsi"/>
                <w:sz w:val="22"/>
                <w:szCs w:val="22"/>
              </w:rPr>
              <w:t>Lecture, Student Presentation, Class Discussion</w:t>
            </w:r>
          </w:p>
        </w:tc>
        <w:tc>
          <w:tcPr>
            <w:tcW w:w="851" w:type="dxa"/>
          </w:tcPr>
          <w:p w14:paraId="7C78C1DF" w14:textId="447F64A4" w:rsidR="00B06DB1" w:rsidRPr="00D0129C" w:rsidRDefault="00B06DB1" w:rsidP="00B06DB1">
            <w:pPr>
              <w:rPr>
                <w:rFonts w:asciiTheme="majorHAnsi" w:hAnsiTheme="majorHAnsi" w:cstheme="majorHAnsi"/>
                <w:sz w:val="22"/>
                <w:szCs w:val="22"/>
              </w:rPr>
            </w:pPr>
          </w:p>
        </w:tc>
      </w:tr>
      <w:tr w:rsidR="00B06DB1" w:rsidRPr="00D0129C" w14:paraId="6FCC5F0B" w14:textId="77777777" w:rsidTr="00F51A9A">
        <w:tc>
          <w:tcPr>
            <w:tcW w:w="743" w:type="dxa"/>
          </w:tcPr>
          <w:p w14:paraId="6BAC0750" w14:textId="42073837" w:rsidR="00B06DB1" w:rsidRPr="00D0129C" w:rsidRDefault="00B06DB1" w:rsidP="00B06DB1">
            <w:pPr>
              <w:rPr>
                <w:rFonts w:asciiTheme="majorHAnsi" w:hAnsiTheme="majorHAnsi" w:cstheme="majorHAnsi"/>
                <w:bCs/>
                <w:sz w:val="22"/>
                <w:szCs w:val="22"/>
              </w:rPr>
            </w:pPr>
            <w:r w:rsidRPr="00D0129C">
              <w:rPr>
                <w:rFonts w:asciiTheme="majorHAnsi" w:hAnsiTheme="majorHAnsi" w:cstheme="majorHAnsi"/>
                <w:bCs/>
                <w:sz w:val="22"/>
                <w:szCs w:val="22"/>
              </w:rPr>
              <w:t xml:space="preserve">8 </w:t>
            </w:r>
          </w:p>
        </w:tc>
        <w:tc>
          <w:tcPr>
            <w:tcW w:w="2092" w:type="dxa"/>
          </w:tcPr>
          <w:p w14:paraId="41A18AD0" w14:textId="6DD0D4F4" w:rsidR="00B06DB1" w:rsidRPr="00D0129C" w:rsidRDefault="00763BCF" w:rsidP="00B06DB1">
            <w:pPr>
              <w:rPr>
                <w:rFonts w:asciiTheme="majorHAnsi" w:hAnsiTheme="majorHAnsi" w:cstheme="majorHAnsi"/>
                <w:sz w:val="22"/>
                <w:szCs w:val="22"/>
              </w:rPr>
            </w:pPr>
            <w:r>
              <w:rPr>
                <w:rFonts w:asciiTheme="majorHAnsi" w:hAnsiTheme="majorHAnsi" w:cstheme="majorHAnsi"/>
                <w:sz w:val="22"/>
                <w:szCs w:val="22"/>
              </w:rPr>
              <w:t>Contractualism</w:t>
            </w:r>
          </w:p>
        </w:tc>
        <w:tc>
          <w:tcPr>
            <w:tcW w:w="1843" w:type="dxa"/>
          </w:tcPr>
          <w:p w14:paraId="6D57260D" w14:textId="3873F15A" w:rsidR="00B06DB1" w:rsidRPr="00D0129C" w:rsidRDefault="000B0717" w:rsidP="00B06DB1">
            <w:pPr>
              <w:rPr>
                <w:rFonts w:asciiTheme="majorHAnsi" w:hAnsiTheme="majorHAnsi" w:cstheme="majorHAnsi"/>
                <w:sz w:val="22"/>
                <w:szCs w:val="22"/>
              </w:rPr>
            </w:pPr>
            <w:r>
              <w:rPr>
                <w:rFonts w:asciiTheme="majorHAnsi" w:hAnsiTheme="majorHAnsi" w:cstheme="majorHAnsi"/>
                <w:sz w:val="22"/>
                <w:szCs w:val="22"/>
              </w:rPr>
              <w:t>What distinguishes contractualist versions of deontology? What are their advantages?</w:t>
            </w:r>
          </w:p>
        </w:tc>
        <w:tc>
          <w:tcPr>
            <w:tcW w:w="2875" w:type="dxa"/>
          </w:tcPr>
          <w:p w14:paraId="5290761C" w14:textId="6C28A4ED" w:rsidR="00B06DB1" w:rsidRDefault="00E71F1C" w:rsidP="00B06DB1">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T.M. Scanlon “Contractualism and Utilitarianism”</w:t>
            </w:r>
            <w:r w:rsidR="00027952">
              <w:rPr>
                <w:rFonts w:asciiTheme="majorHAnsi" w:hAnsiTheme="majorHAnsi" w:cstheme="majorHAnsi"/>
                <w:color w:val="000000" w:themeColor="text1"/>
                <w:sz w:val="22"/>
                <w:szCs w:val="22"/>
              </w:rPr>
              <w:t>,</w:t>
            </w:r>
          </w:p>
          <w:p w14:paraId="2F3F15B7" w14:textId="6E4C0065" w:rsidR="00E71F1C" w:rsidRPr="00D0129C" w:rsidRDefault="00E71F1C" w:rsidP="00B06DB1">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Alison Hills “Utilitarianism, Contractualism, and Demandingness”</w:t>
            </w:r>
            <w:r w:rsidR="00027952">
              <w:rPr>
                <w:rFonts w:asciiTheme="majorHAnsi" w:hAnsiTheme="majorHAnsi" w:cstheme="majorHAnsi"/>
                <w:color w:val="000000" w:themeColor="text1"/>
                <w:sz w:val="22"/>
                <w:szCs w:val="22"/>
              </w:rPr>
              <w:t>.</w:t>
            </w:r>
          </w:p>
        </w:tc>
        <w:tc>
          <w:tcPr>
            <w:tcW w:w="1519" w:type="dxa"/>
          </w:tcPr>
          <w:p w14:paraId="2230D4F7" w14:textId="44FFD817" w:rsidR="00B06DB1" w:rsidRPr="00D0129C" w:rsidRDefault="00B06DB1" w:rsidP="00B06DB1">
            <w:pPr>
              <w:rPr>
                <w:rFonts w:asciiTheme="majorHAnsi" w:hAnsiTheme="majorHAnsi" w:cstheme="majorHAnsi"/>
                <w:sz w:val="22"/>
                <w:szCs w:val="22"/>
              </w:rPr>
            </w:pPr>
            <w:bookmarkStart w:id="0" w:name="_gjdgxs" w:colFirst="0" w:colLast="0"/>
            <w:bookmarkEnd w:id="0"/>
            <w:r w:rsidRPr="00794D98">
              <w:rPr>
                <w:rFonts w:asciiTheme="majorHAnsi" w:hAnsiTheme="majorHAnsi" w:cstheme="majorHAnsi"/>
                <w:sz w:val="22"/>
                <w:szCs w:val="22"/>
              </w:rPr>
              <w:t>Lecture, Student Presentation, Class Discussion</w:t>
            </w:r>
          </w:p>
        </w:tc>
        <w:tc>
          <w:tcPr>
            <w:tcW w:w="851" w:type="dxa"/>
          </w:tcPr>
          <w:p w14:paraId="4666C625" w14:textId="13C73CD1" w:rsidR="00B06DB1" w:rsidRPr="00D0129C" w:rsidRDefault="00B06DB1" w:rsidP="00B06DB1">
            <w:pPr>
              <w:rPr>
                <w:rFonts w:asciiTheme="majorHAnsi" w:hAnsiTheme="majorHAnsi" w:cstheme="majorHAnsi"/>
                <w:sz w:val="22"/>
                <w:szCs w:val="22"/>
              </w:rPr>
            </w:pPr>
          </w:p>
        </w:tc>
      </w:tr>
      <w:tr w:rsidR="00B06DB1" w:rsidRPr="00D0129C" w14:paraId="30E57B6E" w14:textId="77777777" w:rsidTr="00F51A9A">
        <w:trPr>
          <w:trHeight w:val="159"/>
        </w:trPr>
        <w:tc>
          <w:tcPr>
            <w:tcW w:w="743" w:type="dxa"/>
          </w:tcPr>
          <w:p w14:paraId="635998A2" w14:textId="54F0DD09" w:rsidR="00B06DB1" w:rsidRPr="00D0129C" w:rsidRDefault="00B06DB1" w:rsidP="00B06DB1">
            <w:pPr>
              <w:rPr>
                <w:rFonts w:asciiTheme="majorHAnsi" w:hAnsiTheme="majorHAnsi" w:cstheme="majorHAnsi"/>
                <w:bCs/>
                <w:sz w:val="22"/>
                <w:szCs w:val="22"/>
              </w:rPr>
            </w:pPr>
            <w:r w:rsidRPr="00D0129C">
              <w:rPr>
                <w:rFonts w:asciiTheme="majorHAnsi" w:hAnsiTheme="majorHAnsi" w:cstheme="majorHAnsi"/>
                <w:bCs/>
                <w:sz w:val="22"/>
                <w:szCs w:val="22"/>
              </w:rPr>
              <w:t>9</w:t>
            </w:r>
          </w:p>
        </w:tc>
        <w:tc>
          <w:tcPr>
            <w:tcW w:w="2092" w:type="dxa"/>
          </w:tcPr>
          <w:p w14:paraId="7F41583D" w14:textId="2F94A20B" w:rsidR="00B06DB1" w:rsidRPr="00D0129C" w:rsidRDefault="00763BCF" w:rsidP="00B06DB1">
            <w:pPr>
              <w:rPr>
                <w:rFonts w:asciiTheme="majorHAnsi" w:hAnsiTheme="majorHAnsi" w:cstheme="majorHAnsi"/>
                <w:sz w:val="22"/>
                <w:szCs w:val="22"/>
              </w:rPr>
            </w:pPr>
            <w:r>
              <w:rPr>
                <w:rFonts w:asciiTheme="majorHAnsi" w:hAnsiTheme="majorHAnsi" w:cstheme="majorHAnsi"/>
                <w:sz w:val="22"/>
                <w:szCs w:val="22"/>
              </w:rPr>
              <w:t>Rossian Pluralism</w:t>
            </w:r>
          </w:p>
        </w:tc>
        <w:tc>
          <w:tcPr>
            <w:tcW w:w="1843" w:type="dxa"/>
          </w:tcPr>
          <w:p w14:paraId="08E310C1" w14:textId="038B789E" w:rsidR="00B06DB1" w:rsidRPr="00D0129C" w:rsidRDefault="000B0717" w:rsidP="00B06DB1">
            <w:pPr>
              <w:rPr>
                <w:rFonts w:asciiTheme="majorHAnsi" w:hAnsiTheme="majorHAnsi" w:cstheme="majorHAnsi"/>
                <w:sz w:val="22"/>
                <w:szCs w:val="22"/>
              </w:rPr>
            </w:pPr>
            <w:r>
              <w:rPr>
                <w:rFonts w:asciiTheme="majorHAnsi" w:hAnsiTheme="majorHAnsi" w:cstheme="majorHAnsi"/>
                <w:sz w:val="22"/>
                <w:szCs w:val="22"/>
              </w:rPr>
              <w:t>Should deontologists be monists or pluralists about duty?</w:t>
            </w:r>
          </w:p>
        </w:tc>
        <w:tc>
          <w:tcPr>
            <w:tcW w:w="2875" w:type="dxa"/>
          </w:tcPr>
          <w:p w14:paraId="0A066182" w14:textId="2C612020" w:rsidR="00B06DB1" w:rsidRPr="00D0129C" w:rsidRDefault="00F905A7" w:rsidP="00B06DB1">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David McNaughton “An Unconnected Heap of Duties?</w:t>
            </w:r>
          </w:p>
        </w:tc>
        <w:tc>
          <w:tcPr>
            <w:tcW w:w="1519" w:type="dxa"/>
          </w:tcPr>
          <w:p w14:paraId="31D75DD7" w14:textId="5274C91D" w:rsidR="00B06DB1" w:rsidRPr="00D0129C" w:rsidRDefault="00B06DB1" w:rsidP="00B06DB1">
            <w:pPr>
              <w:rPr>
                <w:rFonts w:asciiTheme="majorHAnsi" w:hAnsiTheme="majorHAnsi" w:cstheme="majorHAnsi"/>
                <w:sz w:val="22"/>
                <w:szCs w:val="22"/>
              </w:rPr>
            </w:pPr>
            <w:r w:rsidRPr="00794D98">
              <w:rPr>
                <w:rFonts w:asciiTheme="majorHAnsi" w:hAnsiTheme="majorHAnsi" w:cstheme="majorHAnsi"/>
                <w:sz w:val="22"/>
                <w:szCs w:val="22"/>
              </w:rPr>
              <w:t>Lecture, Student Presentation, Class Discussion</w:t>
            </w:r>
          </w:p>
        </w:tc>
        <w:tc>
          <w:tcPr>
            <w:tcW w:w="851" w:type="dxa"/>
          </w:tcPr>
          <w:p w14:paraId="2E37E1FD" w14:textId="297F1D1E" w:rsidR="00B06DB1" w:rsidRPr="00D0129C" w:rsidRDefault="00B06DB1" w:rsidP="00B06DB1">
            <w:pPr>
              <w:rPr>
                <w:rFonts w:asciiTheme="majorHAnsi" w:hAnsiTheme="majorHAnsi" w:cstheme="majorHAnsi"/>
                <w:sz w:val="22"/>
                <w:szCs w:val="22"/>
              </w:rPr>
            </w:pPr>
          </w:p>
        </w:tc>
      </w:tr>
      <w:tr w:rsidR="00B06DB1" w:rsidRPr="00D0129C" w14:paraId="41BA666C" w14:textId="77777777" w:rsidTr="00F51A9A">
        <w:trPr>
          <w:trHeight w:val="305"/>
        </w:trPr>
        <w:tc>
          <w:tcPr>
            <w:tcW w:w="743" w:type="dxa"/>
          </w:tcPr>
          <w:p w14:paraId="3DA240EA" w14:textId="71C47355" w:rsidR="00B06DB1" w:rsidRPr="00D0129C" w:rsidRDefault="00B06DB1" w:rsidP="00B06DB1">
            <w:pPr>
              <w:rPr>
                <w:rFonts w:asciiTheme="majorHAnsi" w:hAnsiTheme="majorHAnsi" w:cstheme="majorHAnsi"/>
                <w:bCs/>
                <w:sz w:val="22"/>
                <w:szCs w:val="22"/>
              </w:rPr>
            </w:pPr>
            <w:r w:rsidRPr="00D0129C">
              <w:rPr>
                <w:rFonts w:asciiTheme="majorHAnsi" w:hAnsiTheme="majorHAnsi" w:cstheme="majorHAnsi"/>
                <w:bCs/>
                <w:sz w:val="22"/>
                <w:szCs w:val="22"/>
              </w:rPr>
              <w:t>10</w:t>
            </w:r>
          </w:p>
        </w:tc>
        <w:tc>
          <w:tcPr>
            <w:tcW w:w="2092" w:type="dxa"/>
          </w:tcPr>
          <w:p w14:paraId="14A1150C" w14:textId="232DFD6F" w:rsidR="00B06DB1" w:rsidRPr="00D0129C" w:rsidRDefault="00763BCF" w:rsidP="00B06DB1">
            <w:pPr>
              <w:rPr>
                <w:rFonts w:asciiTheme="majorHAnsi" w:hAnsiTheme="majorHAnsi" w:cstheme="majorHAnsi"/>
                <w:sz w:val="22"/>
                <w:szCs w:val="22"/>
              </w:rPr>
            </w:pPr>
            <w:r>
              <w:rPr>
                <w:rFonts w:asciiTheme="majorHAnsi" w:hAnsiTheme="majorHAnsi" w:cstheme="majorHAnsi"/>
                <w:sz w:val="22"/>
                <w:szCs w:val="22"/>
              </w:rPr>
              <w:t>The Act/Omission Distinction</w:t>
            </w:r>
          </w:p>
        </w:tc>
        <w:tc>
          <w:tcPr>
            <w:tcW w:w="1843" w:type="dxa"/>
          </w:tcPr>
          <w:p w14:paraId="02B11E24" w14:textId="727C5055" w:rsidR="00B06DB1" w:rsidRPr="00D0129C" w:rsidRDefault="000B0717" w:rsidP="00B06DB1">
            <w:pPr>
              <w:rPr>
                <w:rFonts w:asciiTheme="majorHAnsi" w:hAnsiTheme="majorHAnsi" w:cstheme="majorHAnsi"/>
                <w:sz w:val="22"/>
                <w:szCs w:val="22"/>
              </w:rPr>
            </w:pPr>
            <w:r>
              <w:rPr>
                <w:rFonts w:asciiTheme="majorHAnsi" w:hAnsiTheme="majorHAnsi" w:cstheme="majorHAnsi"/>
                <w:sz w:val="22"/>
                <w:szCs w:val="22"/>
              </w:rPr>
              <w:t xml:space="preserve">Is there a morally relevant difference between </w:t>
            </w:r>
            <w:r w:rsidRPr="000B0717">
              <w:rPr>
                <w:rFonts w:asciiTheme="majorHAnsi" w:hAnsiTheme="majorHAnsi" w:cstheme="majorHAnsi"/>
                <w:i/>
                <w:iCs/>
                <w:sz w:val="22"/>
                <w:szCs w:val="22"/>
              </w:rPr>
              <w:t xml:space="preserve">doing </w:t>
            </w:r>
            <w:r>
              <w:rPr>
                <w:rFonts w:asciiTheme="majorHAnsi" w:hAnsiTheme="majorHAnsi" w:cstheme="majorHAnsi"/>
                <w:sz w:val="22"/>
                <w:szCs w:val="22"/>
              </w:rPr>
              <w:t>something bad (</w:t>
            </w:r>
            <w:proofErr w:type="spellStart"/>
            <w:r>
              <w:rPr>
                <w:rFonts w:asciiTheme="majorHAnsi" w:hAnsiTheme="majorHAnsi" w:cstheme="majorHAnsi"/>
                <w:sz w:val="22"/>
                <w:szCs w:val="22"/>
              </w:rPr>
              <w:t>eg.</w:t>
            </w:r>
            <w:proofErr w:type="spellEnd"/>
            <w:r>
              <w:rPr>
                <w:rFonts w:asciiTheme="majorHAnsi" w:hAnsiTheme="majorHAnsi" w:cstheme="majorHAnsi"/>
                <w:sz w:val="22"/>
                <w:szCs w:val="22"/>
              </w:rPr>
              <w:t xml:space="preserve"> killing) and </w:t>
            </w:r>
            <w:r w:rsidRPr="000B0717">
              <w:rPr>
                <w:rFonts w:asciiTheme="majorHAnsi" w:hAnsiTheme="majorHAnsi" w:cstheme="majorHAnsi"/>
                <w:i/>
                <w:iCs/>
                <w:sz w:val="22"/>
                <w:szCs w:val="22"/>
              </w:rPr>
              <w:t xml:space="preserve">allowing </w:t>
            </w:r>
            <w:r>
              <w:rPr>
                <w:rFonts w:asciiTheme="majorHAnsi" w:hAnsiTheme="majorHAnsi" w:cstheme="majorHAnsi"/>
                <w:sz w:val="22"/>
                <w:szCs w:val="22"/>
              </w:rPr>
              <w:t>something bad to happen (</w:t>
            </w:r>
            <w:proofErr w:type="spellStart"/>
            <w:r>
              <w:rPr>
                <w:rFonts w:asciiTheme="majorHAnsi" w:hAnsiTheme="majorHAnsi" w:cstheme="majorHAnsi"/>
                <w:sz w:val="22"/>
                <w:szCs w:val="22"/>
              </w:rPr>
              <w:t>eg.</w:t>
            </w:r>
            <w:proofErr w:type="spellEnd"/>
            <w:r>
              <w:rPr>
                <w:rFonts w:asciiTheme="majorHAnsi" w:hAnsiTheme="majorHAnsi" w:cstheme="majorHAnsi"/>
                <w:sz w:val="22"/>
                <w:szCs w:val="22"/>
              </w:rPr>
              <w:t xml:space="preserve"> letting die)?</w:t>
            </w:r>
          </w:p>
        </w:tc>
        <w:tc>
          <w:tcPr>
            <w:tcW w:w="2875" w:type="dxa"/>
          </w:tcPr>
          <w:p w14:paraId="7E0D3830" w14:textId="74B81CE6" w:rsidR="00B06DB1" w:rsidRDefault="00E71F1C" w:rsidP="00B06DB1">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James Rachels “Active and Passive Euthanasia”</w:t>
            </w:r>
            <w:r w:rsidR="00027952">
              <w:rPr>
                <w:rFonts w:asciiTheme="majorHAnsi" w:hAnsiTheme="majorHAnsi" w:cstheme="majorHAnsi"/>
                <w:color w:val="000000" w:themeColor="text1"/>
                <w:sz w:val="22"/>
                <w:szCs w:val="22"/>
              </w:rPr>
              <w:t>,</w:t>
            </w:r>
          </w:p>
          <w:p w14:paraId="5FDE0811" w14:textId="56398749" w:rsidR="009F5369" w:rsidRPr="00D0129C" w:rsidRDefault="009F5369" w:rsidP="00B06DB1">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Philippa Foot “Killing and Letting Die”</w:t>
            </w:r>
            <w:r w:rsidR="00027952">
              <w:rPr>
                <w:rFonts w:asciiTheme="majorHAnsi" w:hAnsiTheme="majorHAnsi" w:cstheme="majorHAnsi"/>
                <w:color w:val="000000" w:themeColor="text1"/>
                <w:sz w:val="22"/>
                <w:szCs w:val="22"/>
              </w:rPr>
              <w:t>.</w:t>
            </w:r>
          </w:p>
        </w:tc>
        <w:tc>
          <w:tcPr>
            <w:tcW w:w="1519" w:type="dxa"/>
          </w:tcPr>
          <w:p w14:paraId="63E86ED5" w14:textId="2846F523" w:rsidR="00B06DB1" w:rsidRPr="00D0129C" w:rsidRDefault="00B06DB1" w:rsidP="00B06DB1">
            <w:pPr>
              <w:rPr>
                <w:rFonts w:asciiTheme="majorHAnsi" w:hAnsiTheme="majorHAnsi" w:cstheme="majorHAnsi"/>
                <w:sz w:val="22"/>
                <w:szCs w:val="22"/>
              </w:rPr>
            </w:pPr>
            <w:r w:rsidRPr="00794D98">
              <w:rPr>
                <w:rFonts w:asciiTheme="majorHAnsi" w:hAnsiTheme="majorHAnsi" w:cstheme="majorHAnsi"/>
                <w:sz w:val="22"/>
                <w:szCs w:val="22"/>
              </w:rPr>
              <w:t>Lecture, Student Presentation, Class Discussion</w:t>
            </w:r>
          </w:p>
        </w:tc>
        <w:tc>
          <w:tcPr>
            <w:tcW w:w="851" w:type="dxa"/>
          </w:tcPr>
          <w:p w14:paraId="66F0DF7B" w14:textId="77777777" w:rsidR="00B06DB1" w:rsidRPr="00D0129C" w:rsidRDefault="00B06DB1" w:rsidP="00B06DB1">
            <w:pPr>
              <w:rPr>
                <w:rFonts w:asciiTheme="majorHAnsi" w:hAnsiTheme="majorHAnsi" w:cstheme="majorHAnsi"/>
                <w:sz w:val="22"/>
                <w:szCs w:val="22"/>
              </w:rPr>
            </w:pPr>
          </w:p>
        </w:tc>
      </w:tr>
      <w:tr w:rsidR="00B06DB1" w:rsidRPr="00D0129C" w14:paraId="766AF9EF" w14:textId="77777777" w:rsidTr="00F51A9A">
        <w:trPr>
          <w:trHeight w:val="305"/>
        </w:trPr>
        <w:tc>
          <w:tcPr>
            <w:tcW w:w="743" w:type="dxa"/>
          </w:tcPr>
          <w:p w14:paraId="3BECE8DA" w14:textId="1BECB7D8" w:rsidR="00B06DB1" w:rsidRPr="00D0129C" w:rsidRDefault="00B06DB1" w:rsidP="00B06DB1">
            <w:pPr>
              <w:rPr>
                <w:rFonts w:asciiTheme="majorHAnsi" w:hAnsiTheme="majorHAnsi" w:cstheme="majorHAnsi"/>
                <w:bCs/>
                <w:sz w:val="22"/>
                <w:szCs w:val="22"/>
              </w:rPr>
            </w:pPr>
            <w:r w:rsidRPr="00D0129C">
              <w:rPr>
                <w:rFonts w:asciiTheme="majorHAnsi" w:hAnsiTheme="majorHAnsi" w:cstheme="majorHAnsi"/>
                <w:bCs/>
                <w:sz w:val="22"/>
                <w:szCs w:val="22"/>
              </w:rPr>
              <w:t>11</w:t>
            </w:r>
          </w:p>
        </w:tc>
        <w:tc>
          <w:tcPr>
            <w:tcW w:w="2092" w:type="dxa"/>
          </w:tcPr>
          <w:p w14:paraId="0AADC3BF" w14:textId="61F54B0F" w:rsidR="00B06DB1" w:rsidRPr="00D0129C" w:rsidRDefault="00763BCF" w:rsidP="00B06DB1">
            <w:pPr>
              <w:rPr>
                <w:rFonts w:asciiTheme="majorHAnsi" w:hAnsiTheme="majorHAnsi" w:cstheme="majorHAnsi"/>
                <w:sz w:val="22"/>
                <w:szCs w:val="22"/>
              </w:rPr>
            </w:pPr>
            <w:r>
              <w:rPr>
                <w:rFonts w:asciiTheme="majorHAnsi" w:hAnsiTheme="majorHAnsi" w:cstheme="majorHAnsi"/>
                <w:sz w:val="22"/>
                <w:szCs w:val="22"/>
              </w:rPr>
              <w:t>The Doctrine of Double Effect</w:t>
            </w:r>
          </w:p>
        </w:tc>
        <w:tc>
          <w:tcPr>
            <w:tcW w:w="1843" w:type="dxa"/>
          </w:tcPr>
          <w:p w14:paraId="473B33FA" w14:textId="0B595B07" w:rsidR="00B06DB1" w:rsidRPr="00D0129C" w:rsidRDefault="000B0717" w:rsidP="00B06DB1">
            <w:pPr>
              <w:rPr>
                <w:rFonts w:asciiTheme="majorHAnsi" w:hAnsiTheme="majorHAnsi" w:cstheme="majorHAnsi"/>
                <w:sz w:val="22"/>
                <w:szCs w:val="22"/>
              </w:rPr>
            </w:pPr>
            <w:r>
              <w:rPr>
                <w:rFonts w:asciiTheme="majorHAnsi" w:hAnsiTheme="majorHAnsi" w:cstheme="majorHAnsi"/>
                <w:sz w:val="22"/>
                <w:szCs w:val="22"/>
              </w:rPr>
              <w:t xml:space="preserve">What is the doctrine of double effect? </w:t>
            </w:r>
            <w:r w:rsidR="00F51A9A">
              <w:rPr>
                <w:rFonts w:asciiTheme="majorHAnsi" w:hAnsiTheme="majorHAnsi" w:cstheme="majorHAnsi"/>
                <w:sz w:val="22"/>
                <w:szCs w:val="22"/>
              </w:rPr>
              <w:t>How plausible is it?</w:t>
            </w:r>
          </w:p>
        </w:tc>
        <w:tc>
          <w:tcPr>
            <w:tcW w:w="2875" w:type="dxa"/>
          </w:tcPr>
          <w:p w14:paraId="4545E37F" w14:textId="7807CC5D" w:rsidR="00B06DB1" w:rsidRPr="00D0129C" w:rsidRDefault="00F905A7" w:rsidP="00B06DB1">
            <w:pPr>
              <w:rPr>
                <w:rFonts w:asciiTheme="majorHAnsi" w:hAnsiTheme="majorHAnsi" w:cstheme="majorHAnsi"/>
                <w:color w:val="000000" w:themeColor="text1"/>
                <w:sz w:val="22"/>
                <w:szCs w:val="22"/>
                <w:shd w:val="clear" w:color="auto" w:fill="FFFFFF"/>
              </w:rPr>
            </w:pPr>
            <w:r>
              <w:rPr>
                <w:rFonts w:asciiTheme="majorHAnsi" w:hAnsiTheme="majorHAnsi" w:cstheme="majorHAnsi"/>
                <w:color w:val="000000" w:themeColor="text1"/>
                <w:sz w:val="22"/>
                <w:szCs w:val="22"/>
                <w:shd w:val="clear" w:color="auto" w:fill="FFFFFF"/>
              </w:rPr>
              <w:t>Philippa Foot “The Problem of Abortion and the Doctrine of the Double Effect”</w:t>
            </w:r>
            <w:r w:rsidR="00B32D0D">
              <w:rPr>
                <w:rFonts w:asciiTheme="majorHAnsi" w:hAnsiTheme="majorHAnsi" w:cstheme="majorHAnsi"/>
                <w:color w:val="000000" w:themeColor="text1"/>
                <w:sz w:val="22"/>
                <w:szCs w:val="22"/>
                <w:shd w:val="clear" w:color="auto" w:fill="FFFFFF"/>
              </w:rPr>
              <w:t>, William J. Fitzpatrick “The Doctrine of Double Effect: Intention and Permissibility”</w:t>
            </w:r>
            <w:r w:rsidR="00027952">
              <w:rPr>
                <w:rFonts w:asciiTheme="majorHAnsi" w:hAnsiTheme="majorHAnsi" w:cstheme="majorHAnsi"/>
                <w:color w:val="000000" w:themeColor="text1"/>
                <w:sz w:val="22"/>
                <w:szCs w:val="22"/>
                <w:shd w:val="clear" w:color="auto" w:fill="FFFFFF"/>
              </w:rPr>
              <w:t>.</w:t>
            </w:r>
          </w:p>
        </w:tc>
        <w:tc>
          <w:tcPr>
            <w:tcW w:w="1519" w:type="dxa"/>
          </w:tcPr>
          <w:p w14:paraId="25356BA3" w14:textId="3325AD95" w:rsidR="00B06DB1" w:rsidRPr="00D0129C" w:rsidRDefault="00B06DB1" w:rsidP="00B06DB1">
            <w:pPr>
              <w:rPr>
                <w:rFonts w:asciiTheme="majorHAnsi" w:hAnsiTheme="majorHAnsi" w:cstheme="majorHAnsi"/>
                <w:sz w:val="22"/>
                <w:szCs w:val="22"/>
              </w:rPr>
            </w:pPr>
            <w:r w:rsidRPr="00794D98">
              <w:rPr>
                <w:rFonts w:asciiTheme="majorHAnsi" w:hAnsiTheme="majorHAnsi" w:cstheme="majorHAnsi"/>
                <w:sz w:val="22"/>
                <w:szCs w:val="22"/>
              </w:rPr>
              <w:t>Lecture, Student Presentation, Class Discussion</w:t>
            </w:r>
          </w:p>
        </w:tc>
        <w:tc>
          <w:tcPr>
            <w:tcW w:w="851" w:type="dxa"/>
          </w:tcPr>
          <w:p w14:paraId="0D6F004B" w14:textId="77777777" w:rsidR="00B06DB1" w:rsidRPr="00D0129C" w:rsidRDefault="00B06DB1" w:rsidP="00B06DB1">
            <w:pPr>
              <w:rPr>
                <w:rFonts w:asciiTheme="majorHAnsi" w:hAnsiTheme="majorHAnsi" w:cstheme="majorHAnsi"/>
                <w:sz w:val="22"/>
                <w:szCs w:val="22"/>
              </w:rPr>
            </w:pPr>
          </w:p>
        </w:tc>
      </w:tr>
      <w:tr w:rsidR="00B06DB1" w:rsidRPr="00D0129C" w14:paraId="61F6E006" w14:textId="77777777" w:rsidTr="00F51A9A">
        <w:trPr>
          <w:trHeight w:val="305"/>
        </w:trPr>
        <w:tc>
          <w:tcPr>
            <w:tcW w:w="743" w:type="dxa"/>
          </w:tcPr>
          <w:p w14:paraId="34BD8025" w14:textId="19A83343" w:rsidR="00B06DB1" w:rsidRPr="00D0129C" w:rsidRDefault="00B06DB1" w:rsidP="00B06DB1">
            <w:pPr>
              <w:rPr>
                <w:rFonts w:asciiTheme="majorHAnsi" w:hAnsiTheme="majorHAnsi" w:cstheme="majorHAnsi"/>
                <w:bCs/>
                <w:sz w:val="22"/>
                <w:szCs w:val="22"/>
              </w:rPr>
            </w:pPr>
            <w:r w:rsidRPr="00D0129C">
              <w:rPr>
                <w:rFonts w:asciiTheme="majorHAnsi" w:hAnsiTheme="majorHAnsi" w:cstheme="majorHAnsi"/>
                <w:bCs/>
                <w:sz w:val="22"/>
                <w:szCs w:val="22"/>
              </w:rPr>
              <w:t>12</w:t>
            </w:r>
          </w:p>
        </w:tc>
        <w:tc>
          <w:tcPr>
            <w:tcW w:w="2092" w:type="dxa"/>
          </w:tcPr>
          <w:p w14:paraId="64E9DA7D" w14:textId="4D5AD38A" w:rsidR="00B06DB1" w:rsidRPr="00D0129C" w:rsidRDefault="000067EB" w:rsidP="00B06DB1">
            <w:pPr>
              <w:rPr>
                <w:rFonts w:asciiTheme="majorHAnsi" w:hAnsiTheme="majorHAnsi" w:cstheme="majorHAnsi"/>
                <w:sz w:val="22"/>
                <w:szCs w:val="22"/>
              </w:rPr>
            </w:pPr>
            <w:r>
              <w:rPr>
                <w:rFonts w:asciiTheme="majorHAnsi" w:hAnsiTheme="majorHAnsi" w:cstheme="majorHAnsi"/>
                <w:sz w:val="22"/>
                <w:szCs w:val="22"/>
              </w:rPr>
              <w:t xml:space="preserve">The Agent-Neutral/Agent-Relative Distinction and </w:t>
            </w:r>
            <w:r w:rsidR="00F51A9A">
              <w:rPr>
                <w:rFonts w:asciiTheme="majorHAnsi" w:hAnsiTheme="majorHAnsi" w:cstheme="majorHAnsi"/>
                <w:sz w:val="22"/>
                <w:szCs w:val="22"/>
              </w:rPr>
              <w:t xml:space="preserve">the </w:t>
            </w:r>
            <w:r>
              <w:rPr>
                <w:rFonts w:asciiTheme="majorHAnsi" w:hAnsiTheme="majorHAnsi" w:cstheme="majorHAnsi"/>
                <w:sz w:val="22"/>
                <w:szCs w:val="22"/>
              </w:rPr>
              <w:t>“Consequentializing”</w:t>
            </w:r>
            <w:r w:rsidR="00F51A9A">
              <w:rPr>
                <w:rFonts w:asciiTheme="majorHAnsi" w:hAnsiTheme="majorHAnsi" w:cstheme="majorHAnsi"/>
                <w:sz w:val="22"/>
                <w:szCs w:val="22"/>
              </w:rPr>
              <w:t xml:space="preserve"> Trend.</w:t>
            </w:r>
          </w:p>
        </w:tc>
        <w:tc>
          <w:tcPr>
            <w:tcW w:w="1843" w:type="dxa"/>
          </w:tcPr>
          <w:p w14:paraId="7A6FDF73" w14:textId="6FEB0353" w:rsidR="00B06DB1" w:rsidRPr="00D0129C" w:rsidRDefault="00F51A9A" w:rsidP="00B06DB1">
            <w:pPr>
              <w:rPr>
                <w:rFonts w:asciiTheme="majorHAnsi" w:hAnsiTheme="majorHAnsi" w:cstheme="majorHAnsi"/>
                <w:sz w:val="22"/>
                <w:szCs w:val="22"/>
              </w:rPr>
            </w:pPr>
            <w:r>
              <w:rPr>
                <w:rFonts w:asciiTheme="majorHAnsi" w:hAnsiTheme="majorHAnsi" w:cstheme="majorHAnsi"/>
                <w:sz w:val="22"/>
                <w:szCs w:val="22"/>
              </w:rPr>
              <w:t xml:space="preserve">Is the important debate </w:t>
            </w:r>
            <w:r w:rsidR="003B6009">
              <w:rPr>
                <w:rFonts w:asciiTheme="majorHAnsi" w:hAnsiTheme="majorHAnsi" w:cstheme="majorHAnsi"/>
                <w:sz w:val="22"/>
                <w:szCs w:val="22"/>
              </w:rPr>
              <w:t xml:space="preserve">not </w:t>
            </w:r>
            <w:r>
              <w:rPr>
                <w:rFonts w:asciiTheme="majorHAnsi" w:hAnsiTheme="majorHAnsi" w:cstheme="majorHAnsi"/>
                <w:sz w:val="22"/>
                <w:szCs w:val="22"/>
              </w:rPr>
              <w:t>between consequentialism and deontology</w:t>
            </w:r>
            <w:r w:rsidR="003B6009">
              <w:rPr>
                <w:rFonts w:asciiTheme="majorHAnsi" w:hAnsiTheme="majorHAnsi" w:cstheme="majorHAnsi"/>
                <w:sz w:val="22"/>
                <w:szCs w:val="22"/>
              </w:rPr>
              <w:t xml:space="preserve"> after all</w:t>
            </w:r>
            <w:r>
              <w:rPr>
                <w:rFonts w:asciiTheme="majorHAnsi" w:hAnsiTheme="majorHAnsi" w:cstheme="majorHAnsi"/>
                <w:sz w:val="22"/>
                <w:szCs w:val="22"/>
              </w:rPr>
              <w:t xml:space="preserve">, </w:t>
            </w:r>
            <w:r w:rsidR="003B6009">
              <w:rPr>
                <w:rFonts w:asciiTheme="majorHAnsi" w:hAnsiTheme="majorHAnsi" w:cstheme="majorHAnsi"/>
                <w:sz w:val="22"/>
                <w:szCs w:val="22"/>
              </w:rPr>
              <w:t xml:space="preserve">but </w:t>
            </w:r>
            <w:r>
              <w:rPr>
                <w:rFonts w:asciiTheme="majorHAnsi" w:hAnsiTheme="majorHAnsi" w:cstheme="majorHAnsi"/>
                <w:sz w:val="22"/>
                <w:szCs w:val="22"/>
              </w:rPr>
              <w:t xml:space="preserve">instead between </w:t>
            </w:r>
            <w:r w:rsidRPr="00F51A9A">
              <w:rPr>
                <w:rFonts w:asciiTheme="majorHAnsi" w:hAnsiTheme="majorHAnsi" w:cstheme="majorHAnsi"/>
                <w:i/>
                <w:iCs/>
                <w:sz w:val="22"/>
                <w:szCs w:val="22"/>
              </w:rPr>
              <w:t>agent-relative</w:t>
            </w:r>
            <w:r>
              <w:rPr>
                <w:rFonts w:asciiTheme="majorHAnsi" w:hAnsiTheme="majorHAnsi" w:cstheme="majorHAnsi"/>
                <w:sz w:val="22"/>
                <w:szCs w:val="22"/>
              </w:rPr>
              <w:t xml:space="preserve"> and </w:t>
            </w:r>
            <w:r w:rsidRPr="00F51A9A">
              <w:rPr>
                <w:rFonts w:asciiTheme="majorHAnsi" w:hAnsiTheme="majorHAnsi" w:cstheme="majorHAnsi"/>
                <w:i/>
                <w:iCs/>
                <w:sz w:val="22"/>
                <w:szCs w:val="22"/>
              </w:rPr>
              <w:t>agent-neutral</w:t>
            </w:r>
            <w:r>
              <w:rPr>
                <w:rFonts w:asciiTheme="majorHAnsi" w:hAnsiTheme="majorHAnsi" w:cstheme="majorHAnsi"/>
                <w:sz w:val="22"/>
                <w:szCs w:val="22"/>
              </w:rPr>
              <w:t xml:space="preserve"> moral theories?</w:t>
            </w:r>
          </w:p>
        </w:tc>
        <w:tc>
          <w:tcPr>
            <w:tcW w:w="2875" w:type="dxa"/>
          </w:tcPr>
          <w:p w14:paraId="30DC2A27" w14:textId="347D4EE3" w:rsidR="00B06DB1" w:rsidRPr="00D0129C" w:rsidRDefault="00D706A0" w:rsidP="00B06DB1">
            <w:pPr>
              <w:rPr>
                <w:rFonts w:asciiTheme="majorHAnsi" w:hAnsiTheme="majorHAnsi" w:cstheme="majorHAnsi"/>
                <w:color w:val="000000" w:themeColor="text1"/>
                <w:sz w:val="22"/>
                <w:szCs w:val="22"/>
                <w:shd w:val="clear" w:color="auto" w:fill="FFFFFF"/>
              </w:rPr>
            </w:pPr>
            <w:r>
              <w:rPr>
                <w:rFonts w:asciiTheme="majorHAnsi" w:hAnsiTheme="majorHAnsi" w:cstheme="majorHAnsi"/>
                <w:color w:val="000000" w:themeColor="text1"/>
                <w:sz w:val="22"/>
                <w:szCs w:val="22"/>
                <w:shd w:val="clear" w:color="auto" w:fill="FFFFFF"/>
              </w:rPr>
              <w:t>James Dreier “Structures of Normative Theories”</w:t>
            </w:r>
            <w:r w:rsidR="00027952">
              <w:rPr>
                <w:rFonts w:asciiTheme="majorHAnsi" w:hAnsiTheme="majorHAnsi" w:cstheme="majorHAnsi"/>
                <w:color w:val="000000" w:themeColor="text1"/>
                <w:sz w:val="22"/>
                <w:szCs w:val="22"/>
                <w:shd w:val="clear" w:color="auto" w:fill="FFFFFF"/>
              </w:rPr>
              <w:t>,</w:t>
            </w:r>
            <w:r>
              <w:rPr>
                <w:rFonts w:asciiTheme="majorHAnsi" w:hAnsiTheme="majorHAnsi" w:cstheme="majorHAnsi"/>
                <w:color w:val="000000" w:themeColor="text1"/>
                <w:sz w:val="22"/>
                <w:szCs w:val="22"/>
                <w:shd w:val="clear" w:color="auto" w:fill="FFFFFF"/>
              </w:rPr>
              <w:t xml:space="preserve"> Benjamin Sachs “Consequentialism’s Double-Edged Sword”</w:t>
            </w:r>
            <w:r w:rsidR="00027952">
              <w:rPr>
                <w:rFonts w:asciiTheme="majorHAnsi" w:hAnsiTheme="majorHAnsi" w:cstheme="majorHAnsi"/>
                <w:color w:val="000000" w:themeColor="text1"/>
                <w:sz w:val="22"/>
                <w:szCs w:val="22"/>
                <w:shd w:val="clear" w:color="auto" w:fill="FFFFFF"/>
              </w:rPr>
              <w:t>.</w:t>
            </w:r>
          </w:p>
        </w:tc>
        <w:tc>
          <w:tcPr>
            <w:tcW w:w="1519" w:type="dxa"/>
          </w:tcPr>
          <w:p w14:paraId="0949D8E3" w14:textId="7EFF5584" w:rsidR="00B06DB1" w:rsidRPr="00D0129C" w:rsidRDefault="00B06DB1" w:rsidP="00B06DB1">
            <w:pPr>
              <w:rPr>
                <w:rFonts w:asciiTheme="majorHAnsi" w:hAnsiTheme="majorHAnsi" w:cstheme="majorHAnsi"/>
                <w:sz w:val="22"/>
                <w:szCs w:val="22"/>
              </w:rPr>
            </w:pPr>
            <w:r w:rsidRPr="00794D98">
              <w:rPr>
                <w:rFonts w:asciiTheme="majorHAnsi" w:hAnsiTheme="majorHAnsi" w:cstheme="majorHAnsi"/>
                <w:sz w:val="22"/>
                <w:szCs w:val="22"/>
              </w:rPr>
              <w:t>Lecture, Student Presentation, Class Discussion</w:t>
            </w:r>
          </w:p>
        </w:tc>
        <w:tc>
          <w:tcPr>
            <w:tcW w:w="851" w:type="dxa"/>
          </w:tcPr>
          <w:p w14:paraId="71123136" w14:textId="7CBF615F" w:rsidR="00B06DB1" w:rsidRPr="00D0129C" w:rsidRDefault="00B06DB1" w:rsidP="00B06DB1">
            <w:pPr>
              <w:rPr>
                <w:rFonts w:asciiTheme="majorHAnsi" w:hAnsiTheme="majorHAnsi" w:cstheme="majorHAnsi"/>
                <w:sz w:val="22"/>
                <w:szCs w:val="22"/>
              </w:rPr>
            </w:pPr>
          </w:p>
        </w:tc>
      </w:tr>
      <w:tr w:rsidR="00B06DB1" w:rsidRPr="00D0129C" w14:paraId="55FA2594" w14:textId="77777777" w:rsidTr="00F51A9A">
        <w:tc>
          <w:tcPr>
            <w:tcW w:w="743" w:type="dxa"/>
          </w:tcPr>
          <w:p w14:paraId="56FD2650" w14:textId="323F5715" w:rsidR="00B06DB1" w:rsidRPr="00D0129C" w:rsidRDefault="00B06DB1" w:rsidP="00B06DB1">
            <w:pPr>
              <w:rPr>
                <w:rFonts w:asciiTheme="majorHAnsi" w:hAnsiTheme="majorHAnsi" w:cstheme="majorHAnsi"/>
                <w:bCs/>
                <w:sz w:val="22"/>
                <w:szCs w:val="22"/>
              </w:rPr>
            </w:pPr>
            <w:r w:rsidRPr="00D0129C">
              <w:rPr>
                <w:rFonts w:asciiTheme="majorHAnsi" w:hAnsiTheme="majorHAnsi" w:cstheme="majorHAnsi"/>
                <w:bCs/>
                <w:sz w:val="22"/>
                <w:szCs w:val="22"/>
              </w:rPr>
              <w:lastRenderedPageBreak/>
              <w:t>13</w:t>
            </w:r>
          </w:p>
        </w:tc>
        <w:tc>
          <w:tcPr>
            <w:tcW w:w="2092" w:type="dxa"/>
          </w:tcPr>
          <w:p w14:paraId="48B3A6A0" w14:textId="5A14D730" w:rsidR="00B06DB1" w:rsidRPr="00A22993" w:rsidRDefault="00B103FD" w:rsidP="00763BCF">
            <w:pPr>
              <w:rPr>
                <w:rFonts w:asciiTheme="majorHAnsi" w:hAnsiTheme="majorHAnsi" w:cstheme="majorHAnsi"/>
                <w:sz w:val="22"/>
                <w:szCs w:val="22"/>
              </w:rPr>
            </w:pPr>
            <w:r>
              <w:rPr>
                <w:rFonts w:asciiTheme="majorHAnsi" w:hAnsiTheme="majorHAnsi" w:cstheme="majorHAnsi"/>
                <w:sz w:val="22"/>
                <w:szCs w:val="22"/>
              </w:rPr>
              <w:t>Agent-Centered</w:t>
            </w:r>
            <w:r w:rsidR="00A22993">
              <w:rPr>
                <w:rFonts w:asciiTheme="majorHAnsi" w:hAnsiTheme="majorHAnsi" w:cstheme="majorHAnsi"/>
                <w:sz w:val="22"/>
                <w:szCs w:val="22"/>
              </w:rPr>
              <w:t xml:space="preserve"> Prerogatives</w:t>
            </w:r>
            <w:r>
              <w:rPr>
                <w:rFonts w:asciiTheme="majorHAnsi" w:hAnsiTheme="majorHAnsi" w:cstheme="majorHAnsi"/>
                <w:sz w:val="22"/>
                <w:szCs w:val="22"/>
              </w:rPr>
              <w:t xml:space="preserve"> and </w:t>
            </w:r>
            <w:r w:rsidR="00763BCF">
              <w:rPr>
                <w:rFonts w:asciiTheme="majorHAnsi" w:hAnsiTheme="majorHAnsi" w:cstheme="majorHAnsi"/>
                <w:sz w:val="22"/>
                <w:szCs w:val="22"/>
              </w:rPr>
              <w:t xml:space="preserve"> </w:t>
            </w:r>
            <w:r>
              <w:rPr>
                <w:rFonts w:asciiTheme="majorHAnsi" w:hAnsiTheme="majorHAnsi" w:cstheme="majorHAnsi"/>
                <w:sz w:val="22"/>
                <w:szCs w:val="22"/>
              </w:rPr>
              <w:t xml:space="preserve">Agent-Centered </w:t>
            </w:r>
            <w:r w:rsidR="00A22993">
              <w:rPr>
                <w:rFonts w:asciiTheme="majorHAnsi" w:hAnsiTheme="majorHAnsi" w:cstheme="majorHAnsi"/>
                <w:sz w:val="22"/>
                <w:szCs w:val="22"/>
              </w:rPr>
              <w:t>Restrictions</w:t>
            </w:r>
          </w:p>
        </w:tc>
        <w:tc>
          <w:tcPr>
            <w:tcW w:w="1843" w:type="dxa"/>
          </w:tcPr>
          <w:p w14:paraId="2F0C209E" w14:textId="6B83D8B0" w:rsidR="00B06DB1" w:rsidRPr="00D0129C" w:rsidRDefault="00F51A9A" w:rsidP="00B06DB1">
            <w:pPr>
              <w:rPr>
                <w:rFonts w:asciiTheme="majorHAnsi" w:hAnsiTheme="majorHAnsi" w:cstheme="majorHAnsi"/>
                <w:sz w:val="22"/>
                <w:szCs w:val="22"/>
              </w:rPr>
            </w:pPr>
            <w:r>
              <w:rPr>
                <w:rFonts w:asciiTheme="majorHAnsi" w:hAnsiTheme="majorHAnsi" w:cstheme="majorHAnsi"/>
                <w:sz w:val="22"/>
                <w:szCs w:val="22"/>
              </w:rPr>
              <w:t xml:space="preserve">What is the difference between agent-centered </w:t>
            </w:r>
            <w:r w:rsidRPr="00F51A9A">
              <w:rPr>
                <w:rFonts w:asciiTheme="majorHAnsi" w:hAnsiTheme="majorHAnsi" w:cstheme="majorHAnsi"/>
                <w:i/>
                <w:iCs/>
                <w:sz w:val="22"/>
                <w:szCs w:val="22"/>
              </w:rPr>
              <w:t xml:space="preserve">prerogatives </w:t>
            </w:r>
            <w:r>
              <w:rPr>
                <w:rFonts w:asciiTheme="majorHAnsi" w:hAnsiTheme="majorHAnsi" w:cstheme="majorHAnsi"/>
                <w:sz w:val="22"/>
                <w:szCs w:val="22"/>
              </w:rPr>
              <w:t xml:space="preserve">and agent-centered </w:t>
            </w:r>
            <w:r w:rsidRPr="00F51A9A">
              <w:rPr>
                <w:rFonts w:asciiTheme="majorHAnsi" w:hAnsiTheme="majorHAnsi" w:cstheme="majorHAnsi"/>
                <w:i/>
                <w:iCs/>
                <w:sz w:val="22"/>
                <w:szCs w:val="22"/>
              </w:rPr>
              <w:t>restrictions</w:t>
            </w:r>
            <w:r>
              <w:rPr>
                <w:rFonts w:asciiTheme="majorHAnsi" w:hAnsiTheme="majorHAnsi" w:cstheme="majorHAnsi"/>
                <w:sz w:val="22"/>
                <w:szCs w:val="22"/>
              </w:rPr>
              <w:t>? Can one or both of these deviations from agent-neutrality be justified?</w:t>
            </w:r>
          </w:p>
        </w:tc>
        <w:tc>
          <w:tcPr>
            <w:tcW w:w="2875" w:type="dxa"/>
          </w:tcPr>
          <w:p w14:paraId="0330A6B5" w14:textId="46481A4E" w:rsidR="00FB04D1" w:rsidRDefault="00B103FD" w:rsidP="00B103FD">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Samuel Scheffler “Prerogatives without Restrictions”</w:t>
            </w:r>
            <w:r w:rsidR="00027952">
              <w:rPr>
                <w:rFonts w:asciiTheme="majorHAnsi" w:hAnsiTheme="majorHAnsi" w:cstheme="majorHAnsi"/>
                <w:color w:val="000000" w:themeColor="text1"/>
                <w:sz w:val="22"/>
                <w:szCs w:val="22"/>
              </w:rPr>
              <w:t>,</w:t>
            </w:r>
          </w:p>
          <w:p w14:paraId="7F4C14BA" w14:textId="52F6B655" w:rsidR="00A22993" w:rsidRPr="00D0129C" w:rsidRDefault="00A22993" w:rsidP="00B103FD">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Paul Hurley “Agent-Centered</w:t>
            </w:r>
            <w:r w:rsidR="00F905A7">
              <w:rPr>
                <w:rFonts w:asciiTheme="majorHAnsi" w:hAnsiTheme="majorHAnsi" w:cstheme="majorHAnsi"/>
                <w:color w:val="000000" w:themeColor="text1"/>
                <w:sz w:val="22"/>
                <w:szCs w:val="22"/>
              </w:rPr>
              <w:t xml:space="preserve"> Restrictions: </w:t>
            </w:r>
            <w:r w:rsidR="000B61D9">
              <w:rPr>
                <w:rFonts w:asciiTheme="majorHAnsi" w:hAnsiTheme="majorHAnsi" w:cstheme="majorHAnsi"/>
                <w:color w:val="000000" w:themeColor="text1"/>
                <w:sz w:val="22"/>
                <w:szCs w:val="22"/>
              </w:rPr>
              <w:t>Clear</w:t>
            </w:r>
            <w:r w:rsidR="00207812">
              <w:rPr>
                <w:rFonts w:asciiTheme="majorHAnsi" w:hAnsiTheme="majorHAnsi" w:cstheme="majorHAnsi"/>
                <w:color w:val="000000" w:themeColor="text1"/>
                <w:sz w:val="22"/>
                <w:szCs w:val="22"/>
              </w:rPr>
              <w:t>ing the Air of Paradox”</w:t>
            </w:r>
            <w:r w:rsidR="00027952">
              <w:rPr>
                <w:rFonts w:asciiTheme="majorHAnsi" w:hAnsiTheme="majorHAnsi" w:cstheme="majorHAnsi"/>
                <w:color w:val="000000" w:themeColor="text1"/>
                <w:sz w:val="22"/>
                <w:szCs w:val="22"/>
              </w:rPr>
              <w:t>.</w:t>
            </w:r>
          </w:p>
        </w:tc>
        <w:tc>
          <w:tcPr>
            <w:tcW w:w="1519" w:type="dxa"/>
          </w:tcPr>
          <w:p w14:paraId="24C420C7" w14:textId="70D937EA" w:rsidR="00B06DB1" w:rsidRPr="00D0129C" w:rsidRDefault="00B06DB1" w:rsidP="00B06DB1">
            <w:pPr>
              <w:rPr>
                <w:rFonts w:asciiTheme="majorHAnsi" w:hAnsiTheme="majorHAnsi" w:cstheme="majorHAnsi"/>
                <w:sz w:val="22"/>
                <w:szCs w:val="22"/>
              </w:rPr>
            </w:pPr>
            <w:r w:rsidRPr="00794D98">
              <w:rPr>
                <w:rFonts w:asciiTheme="majorHAnsi" w:hAnsiTheme="majorHAnsi" w:cstheme="majorHAnsi"/>
                <w:sz w:val="22"/>
                <w:szCs w:val="22"/>
              </w:rPr>
              <w:t>Lecture, Student Presentation, Class Discussion</w:t>
            </w:r>
          </w:p>
        </w:tc>
        <w:tc>
          <w:tcPr>
            <w:tcW w:w="851" w:type="dxa"/>
          </w:tcPr>
          <w:p w14:paraId="132A39DA" w14:textId="77777777" w:rsidR="00B06DB1" w:rsidRPr="00D0129C" w:rsidRDefault="00B06DB1" w:rsidP="00B06DB1">
            <w:pPr>
              <w:rPr>
                <w:rFonts w:asciiTheme="majorHAnsi" w:hAnsiTheme="majorHAnsi" w:cstheme="majorHAnsi"/>
                <w:sz w:val="22"/>
                <w:szCs w:val="22"/>
              </w:rPr>
            </w:pPr>
          </w:p>
        </w:tc>
      </w:tr>
      <w:tr w:rsidR="00B06DB1" w:rsidRPr="00D0129C" w14:paraId="35AD5DC4" w14:textId="77777777" w:rsidTr="00F51A9A">
        <w:tc>
          <w:tcPr>
            <w:tcW w:w="743" w:type="dxa"/>
          </w:tcPr>
          <w:p w14:paraId="2B9693B8" w14:textId="3F7D8164" w:rsidR="00B06DB1" w:rsidRPr="00D0129C" w:rsidRDefault="00B06DB1" w:rsidP="00B06DB1">
            <w:pPr>
              <w:rPr>
                <w:rFonts w:asciiTheme="majorHAnsi" w:hAnsiTheme="majorHAnsi" w:cstheme="majorHAnsi"/>
                <w:bCs/>
                <w:sz w:val="22"/>
                <w:szCs w:val="22"/>
              </w:rPr>
            </w:pPr>
            <w:r w:rsidRPr="00D0129C">
              <w:rPr>
                <w:rFonts w:asciiTheme="majorHAnsi" w:hAnsiTheme="majorHAnsi" w:cstheme="majorHAnsi"/>
                <w:bCs/>
                <w:sz w:val="22"/>
                <w:szCs w:val="22"/>
              </w:rPr>
              <w:t>14</w:t>
            </w:r>
          </w:p>
        </w:tc>
        <w:tc>
          <w:tcPr>
            <w:tcW w:w="2092" w:type="dxa"/>
          </w:tcPr>
          <w:p w14:paraId="4AADD4CE" w14:textId="0E99D57F" w:rsidR="00B06DB1" w:rsidRPr="00D0129C" w:rsidRDefault="00B06DB1" w:rsidP="00B06DB1">
            <w:pPr>
              <w:rPr>
                <w:rFonts w:asciiTheme="majorHAnsi" w:hAnsiTheme="majorHAnsi" w:cstheme="majorHAnsi"/>
                <w:sz w:val="22"/>
                <w:szCs w:val="22"/>
              </w:rPr>
            </w:pPr>
            <w:r w:rsidRPr="00F31806">
              <w:rPr>
                <w:rFonts w:asciiTheme="majorHAnsi" w:hAnsiTheme="majorHAnsi" w:cstheme="majorHAnsi"/>
                <w:sz w:val="22"/>
                <w:szCs w:val="22"/>
              </w:rPr>
              <w:t>Mid-Sem Paper Presentations</w:t>
            </w:r>
          </w:p>
        </w:tc>
        <w:tc>
          <w:tcPr>
            <w:tcW w:w="1843" w:type="dxa"/>
          </w:tcPr>
          <w:p w14:paraId="09C9D04F" w14:textId="64DD7F87" w:rsidR="00B06DB1" w:rsidRPr="00D0129C" w:rsidRDefault="00B06DB1" w:rsidP="00B06DB1">
            <w:pPr>
              <w:rPr>
                <w:rFonts w:asciiTheme="majorHAnsi" w:hAnsiTheme="majorHAnsi" w:cstheme="majorHAnsi"/>
                <w:sz w:val="22"/>
                <w:szCs w:val="22"/>
              </w:rPr>
            </w:pPr>
            <w:r w:rsidRPr="00F31806">
              <w:rPr>
                <w:rFonts w:asciiTheme="majorHAnsi" w:hAnsiTheme="majorHAnsi" w:cstheme="majorHAnsi"/>
                <w:sz w:val="22"/>
                <w:szCs w:val="22"/>
              </w:rPr>
              <w:t>Student Presentations</w:t>
            </w:r>
          </w:p>
        </w:tc>
        <w:tc>
          <w:tcPr>
            <w:tcW w:w="2875" w:type="dxa"/>
          </w:tcPr>
          <w:p w14:paraId="1E4928A3" w14:textId="71EE476F" w:rsidR="00B06DB1" w:rsidRPr="00D0129C" w:rsidRDefault="00B06DB1" w:rsidP="00B06DB1">
            <w:pPr>
              <w:rPr>
                <w:rFonts w:asciiTheme="majorHAnsi" w:hAnsiTheme="majorHAnsi" w:cstheme="majorHAnsi"/>
                <w:color w:val="000000" w:themeColor="text1"/>
                <w:sz w:val="22"/>
                <w:szCs w:val="22"/>
              </w:rPr>
            </w:pPr>
          </w:p>
        </w:tc>
        <w:tc>
          <w:tcPr>
            <w:tcW w:w="1519" w:type="dxa"/>
          </w:tcPr>
          <w:p w14:paraId="77A8C90E" w14:textId="1156CBEB" w:rsidR="00B06DB1" w:rsidRPr="00D0129C" w:rsidRDefault="008442AA" w:rsidP="00B06DB1">
            <w:pPr>
              <w:rPr>
                <w:rFonts w:asciiTheme="majorHAnsi" w:hAnsiTheme="majorHAnsi" w:cstheme="majorHAnsi"/>
                <w:sz w:val="22"/>
                <w:szCs w:val="22"/>
              </w:rPr>
            </w:pPr>
            <w:r>
              <w:rPr>
                <w:rFonts w:asciiTheme="majorHAnsi" w:hAnsiTheme="majorHAnsi" w:cstheme="majorHAnsi"/>
                <w:sz w:val="22"/>
                <w:szCs w:val="22"/>
              </w:rPr>
              <w:t>Student Presentations</w:t>
            </w:r>
          </w:p>
        </w:tc>
        <w:tc>
          <w:tcPr>
            <w:tcW w:w="851" w:type="dxa"/>
          </w:tcPr>
          <w:p w14:paraId="2136281B" w14:textId="034EAFEA" w:rsidR="00B06DB1" w:rsidRPr="00D0129C" w:rsidRDefault="00B06DB1" w:rsidP="00B06DB1">
            <w:pPr>
              <w:rPr>
                <w:rFonts w:asciiTheme="majorHAnsi" w:hAnsiTheme="majorHAnsi" w:cstheme="majorHAnsi"/>
                <w:sz w:val="22"/>
                <w:szCs w:val="22"/>
              </w:rPr>
            </w:pPr>
          </w:p>
        </w:tc>
      </w:tr>
      <w:tr w:rsidR="00B06DB1" w:rsidRPr="00D0129C" w14:paraId="1E676E53" w14:textId="77777777" w:rsidTr="00F51A9A">
        <w:tc>
          <w:tcPr>
            <w:tcW w:w="743" w:type="dxa"/>
          </w:tcPr>
          <w:p w14:paraId="138419F2" w14:textId="7E006ED8" w:rsidR="00B06DB1" w:rsidRPr="00D0129C" w:rsidRDefault="00B06DB1" w:rsidP="00B06DB1">
            <w:pPr>
              <w:rPr>
                <w:rFonts w:asciiTheme="majorHAnsi" w:hAnsiTheme="majorHAnsi" w:cstheme="majorHAnsi"/>
                <w:bCs/>
                <w:sz w:val="22"/>
                <w:szCs w:val="22"/>
              </w:rPr>
            </w:pPr>
            <w:r w:rsidRPr="00D0129C">
              <w:rPr>
                <w:rFonts w:asciiTheme="majorHAnsi" w:hAnsiTheme="majorHAnsi" w:cstheme="majorHAnsi"/>
                <w:bCs/>
                <w:sz w:val="22"/>
                <w:szCs w:val="22"/>
              </w:rPr>
              <w:t>15</w:t>
            </w:r>
          </w:p>
        </w:tc>
        <w:tc>
          <w:tcPr>
            <w:tcW w:w="2092" w:type="dxa"/>
          </w:tcPr>
          <w:p w14:paraId="4DE4209F" w14:textId="77DE5777" w:rsidR="00B06DB1" w:rsidRPr="00D0129C" w:rsidRDefault="00031298" w:rsidP="00B06DB1">
            <w:pPr>
              <w:rPr>
                <w:rFonts w:asciiTheme="majorHAnsi" w:hAnsiTheme="majorHAnsi" w:cstheme="majorHAnsi"/>
                <w:sz w:val="22"/>
                <w:szCs w:val="22"/>
              </w:rPr>
            </w:pPr>
            <w:r>
              <w:rPr>
                <w:rFonts w:asciiTheme="majorHAnsi" w:hAnsiTheme="majorHAnsi" w:cstheme="majorHAnsi"/>
                <w:sz w:val="22"/>
                <w:szCs w:val="22"/>
              </w:rPr>
              <w:t>Stocker’s Critique of Contemporary Ethical Theory</w:t>
            </w:r>
          </w:p>
        </w:tc>
        <w:tc>
          <w:tcPr>
            <w:tcW w:w="1843" w:type="dxa"/>
          </w:tcPr>
          <w:p w14:paraId="43C44715" w14:textId="6B7CAB33" w:rsidR="00B06DB1" w:rsidRPr="00D0129C" w:rsidRDefault="003B6009" w:rsidP="00B06DB1">
            <w:pPr>
              <w:rPr>
                <w:rFonts w:asciiTheme="majorHAnsi" w:hAnsiTheme="majorHAnsi" w:cstheme="majorHAnsi"/>
                <w:sz w:val="22"/>
                <w:szCs w:val="22"/>
              </w:rPr>
            </w:pPr>
            <w:r>
              <w:rPr>
                <w:rFonts w:asciiTheme="majorHAnsi" w:hAnsiTheme="majorHAnsi" w:cstheme="majorHAnsi"/>
                <w:sz w:val="22"/>
                <w:szCs w:val="22"/>
              </w:rPr>
              <w:t>What does Stocker think is wrong with modern moral theories? What is the solution?</w:t>
            </w:r>
          </w:p>
        </w:tc>
        <w:tc>
          <w:tcPr>
            <w:tcW w:w="2875" w:type="dxa"/>
          </w:tcPr>
          <w:p w14:paraId="5BE7C9DE" w14:textId="0C4A9E45" w:rsidR="00B06DB1" w:rsidRPr="00D0129C" w:rsidRDefault="00FB04D1" w:rsidP="00B06DB1">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Michael Stocker “The Schizophrenia of Modern Moral Theories”</w:t>
            </w:r>
            <w:r w:rsidR="00027952">
              <w:rPr>
                <w:rFonts w:asciiTheme="majorHAnsi" w:hAnsiTheme="majorHAnsi" w:cstheme="majorHAnsi"/>
                <w:color w:val="000000" w:themeColor="text1"/>
                <w:sz w:val="22"/>
                <w:szCs w:val="22"/>
              </w:rPr>
              <w:t>.</w:t>
            </w:r>
          </w:p>
        </w:tc>
        <w:tc>
          <w:tcPr>
            <w:tcW w:w="1519" w:type="dxa"/>
          </w:tcPr>
          <w:p w14:paraId="6638304C" w14:textId="4AE2FD14" w:rsidR="00B06DB1" w:rsidRPr="00D0129C" w:rsidRDefault="00B06DB1" w:rsidP="00B06DB1">
            <w:pPr>
              <w:rPr>
                <w:rFonts w:asciiTheme="majorHAnsi" w:hAnsiTheme="majorHAnsi" w:cstheme="majorHAnsi"/>
                <w:sz w:val="22"/>
                <w:szCs w:val="22"/>
              </w:rPr>
            </w:pPr>
            <w:r w:rsidRPr="00794D98">
              <w:rPr>
                <w:rFonts w:asciiTheme="majorHAnsi" w:hAnsiTheme="majorHAnsi" w:cstheme="majorHAnsi"/>
                <w:sz w:val="22"/>
                <w:szCs w:val="22"/>
              </w:rPr>
              <w:t>Lecture, Student Presentation, Class Discussion</w:t>
            </w:r>
          </w:p>
        </w:tc>
        <w:tc>
          <w:tcPr>
            <w:tcW w:w="851" w:type="dxa"/>
          </w:tcPr>
          <w:p w14:paraId="14A1CDF8" w14:textId="02AE8E48" w:rsidR="00B06DB1" w:rsidRPr="00D0129C" w:rsidRDefault="00B06DB1" w:rsidP="00B06DB1">
            <w:pPr>
              <w:rPr>
                <w:rFonts w:asciiTheme="majorHAnsi" w:hAnsiTheme="majorHAnsi" w:cstheme="majorHAnsi"/>
                <w:sz w:val="22"/>
                <w:szCs w:val="22"/>
              </w:rPr>
            </w:pPr>
          </w:p>
        </w:tc>
      </w:tr>
      <w:tr w:rsidR="00B06DB1" w:rsidRPr="00D0129C" w14:paraId="044A32A6" w14:textId="77777777" w:rsidTr="00F51A9A">
        <w:tc>
          <w:tcPr>
            <w:tcW w:w="743" w:type="dxa"/>
          </w:tcPr>
          <w:p w14:paraId="2A04AA52" w14:textId="010A7999" w:rsidR="00B06DB1" w:rsidRPr="00D0129C" w:rsidRDefault="00B06DB1" w:rsidP="00B06DB1">
            <w:pPr>
              <w:rPr>
                <w:rFonts w:asciiTheme="majorHAnsi" w:hAnsiTheme="majorHAnsi" w:cstheme="majorHAnsi"/>
                <w:bCs/>
                <w:sz w:val="22"/>
                <w:szCs w:val="22"/>
              </w:rPr>
            </w:pPr>
            <w:r w:rsidRPr="00D0129C">
              <w:rPr>
                <w:rFonts w:asciiTheme="majorHAnsi" w:hAnsiTheme="majorHAnsi" w:cstheme="majorHAnsi"/>
                <w:bCs/>
                <w:sz w:val="22"/>
                <w:szCs w:val="22"/>
              </w:rPr>
              <w:t>16</w:t>
            </w:r>
          </w:p>
        </w:tc>
        <w:tc>
          <w:tcPr>
            <w:tcW w:w="2092" w:type="dxa"/>
          </w:tcPr>
          <w:p w14:paraId="1006D4EC" w14:textId="0631DEC1" w:rsidR="00B06DB1" w:rsidRPr="00D0129C" w:rsidRDefault="002751F3" w:rsidP="00B06DB1">
            <w:pPr>
              <w:rPr>
                <w:rFonts w:asciiTheme="majorHAnsi" w:hAnsiTheme="majorHAnsi" w:cstheme="majorHAnsi"/>
                <w:sz w:val="22"/>
                <w:szCs w:val="22"/>
              </w:rPr>
            </w:pPr>
            <w:r>
              <w:rPr>
                <w:rFonts w:asciiTheme="majorHAnsi" w:hAnsiTheme="majorHAnsi" w:cstheme="majorHAnsi"/>
                <w:sz w:val="22"/>
                <w:szCs w:val="22"/>
              </w:rPr>
              <w:t>Introducing Virtue Ethics</w:t>
            </w:r>
          </w:p>
        </w:tc>
        <w:tc>
          <w:tcPr>
            <w:tcW w:w="1843" w:type="dxa"/>
          </w:tcPr>
          <w:p w14:paraId="71231FFF" w14:textId="7B6F7E07" w:rsidR="00B06DB1" w:rsidRPr="00D0129C" w:rsidRDefault="003B6009" w:rsidP="00B06DB1">
            <w:pPr>
              <w:rPr>
                <w:rFonts w:asciiTheme="majorHAnsi" w:hAnsiTheme="majorHAnsi" w:cstheme="majorHAnsi"/>
                <w:sz w:val="22"/>
                <w:szCs w:val="22"/>
              </w:rPr>
            </w:pPr>
            <w:r>
              <w:rPr>
                <w:rFonts w:asciiTheme="majorHAnsi" w:hAnsiTheme="majorHAnsi" w:cstheme="majorHAnsi"/>
                <w:sz w:val="22"/>
                <w:szCs w:val="22"/>
              </w:rPr>
              <w:t>What are the essential commitments of  virtue ethics? What best explains its renewed appeal?</w:t>
            </w:r>
          </w:p>
        </w:tc>
        <w:tc>
          <w:tcPr>
            <w:tcW w:w="2875" w:type="dxa"/>
          </w:tcPr>
          <w:p w14:paraId="6B8F77AA" w14:textId="055B6D80" w:rsidR="00B06DB1" w:rsidRPr="00D0129C" w:rsidRDefault="00E71F1C" w:rsidP="00B06DB1">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Julia Annas “Ancient Ethics and Modern Morality”</w:t>
            </w:r>
            <w:r w:rsidR="00027952">
              <w:rPr>
                <w:rFonts w:asciiTheme="majorHAnsi" w:hAnsiTheme="majorHAnsi" w:cstheme="majorHAnsi"/>
                <w:color w:val="000000" w:themeColor="text1"/>
                <w:sz w:val="22"/>
                <w:szCs w:val="22"/>
              </w:rPr>
              <w:t>, Justin Oakley “Varieties of Virtue Ethics”.</w:t>
            </w:r>
          </w:p>
        </w:tc>
        <w:tc>
          <w:tcPr>
            <w:tcW w:w="1519" w:type="dxa"/>
          </w:tcPr>
          <w:p w14:paraId="79EEA2AD" w14:textId="63B9DA18" w:rsidR="00B06DB1" w:rsidRPr="00D0129C" w:rsidRDefault="00B06DB1" w:rsidP="00B06DB1">
            <w:pPr>
              <w:rPr>
                <w:rFonts w:asciiTheme="majorHAnsi" w:hAnsiTheme="majorHAnsi" w:cstheme="majorHAnsi"/>
                <w:sz w:val="22"/>
                <w:szCs w:val="22"/>
              </w:rPr>
            </w:pPr>
            <w:r w:rsidRPr="00794D98">
              <w:rPr>
                <w:rFonts w:asciiTheme="majorHAnsi" w:hAnsiTheme="majorHAnsi" w:cstheme="majorHAnsi"/>
                <w:sz w:val="22"/>
                <w:szCs w:val="22"/>
              </w:rPr>
              <w:t>Lecture, Class Discussion</w:t>
            </w:r>
          </w:p>
        </w:tc>
        <w:tc>
          <w:tcPr>
            <w:tcW w:w="851" w:type="dxa"/>
          </w:tcPr>
          <w:p w14:paraId="52E3B2AB" w14:textId="5A9BC34F" w:rsidR="00B06DB1" w:rsidRPr="00D0129C" w:rsidRDefault="00B06DB1" w:rsidP="00B06DB1">
            <w:pPr>
              <w:rPr>
                <w:rFonts w:asciiTheme="majorHAnsi" w:hAnsiTheme="majorHAnsi" w:cstheme="majorHAnsi"/>
                <w:sz w:val="22"/>
                <w:szCs w:val="22"/>
              </w:rPr>
            </w:pPr>
          </w:p>
        </w:tc>
      </w:tr>
      <w:tr w:rsidR="00B06DB1" w:rsidRPr="00D0129C" w14:paraId="24A81DCE" w14:textId="77777777" w:rsidTr="00DC67ED">
        <w:trPr>
          <w:trHeight w:val="1443"/>
        </w:trPr>
        <w:tc>
          <w:tcPr>
            <w:tcW w:w="743" w:type="dxa"/>
          </w:tcPr>
          <w:p w14:paraId="0376342F" w14:textId="7C032695" w:rsidR="00B06DB1" w:rsidRPr="00D0129C" w:rsidRDefault="00B06DB1" w:rsidP="00B06DB1">
            <w:pPr>
              <w:rPr>
                <w:rFonts w:asciiTheme="majorHAnsi" w:hAnsiTheme="majorHAnsi" w:cstheme="majorHAnsi"/>
                <w:bCs/>
                <w:sz w:val="22"/>
                <w:szCs w:val="22"/>
              </w:rPr>
            </w:pPr>
            <w:r w:rsidRPr="00D0129C">
              <w:rPr>
                <w:rFonts w:asciiTheme="majorHAnsi" w:hAnsiTheme="majorHAnsi" w:cstheme="majorHAnsi"/>
                <w:bCs/>
                <w:sz w:val="22"/>
                <w:szCs w:val="22"/>
              </w:rPr>
              <w:t>17</w:t>
            </w:r>
          </w:p>
        </w:tc>
        <w:tc>
          <w:tcPr>
            <w:tcW w:w="2092" w:type="dxa"/>
          </w:tcPr>
          <w:p w14:paraId="68BC9B21" w14:textId="57268E25" w:rsidR="00B06DB1" w:rsidRPr="00D0129C" w:rsidRDefault="009D5532" w:rsidP="00B06DB1">
            <w:pPr>
              <w:rPr>
                <w:rFonts w:asciiTheme="majorHAnsi" w:hAnsiTheme="majorHAnsi" w:cstheme="majorHAnsi"/>
                <w:sz w:val="22"/>
                <w:szCs w:val="22"/>
              </w:rPr>
            </w:pPr>
            <w:r>
              <w:rPr>
                <w:rFonts w:asciiTheme="majorHAnsi" w:hAnsiTheme="majorHAnsi" w:cstheme="majorHAnsi"/>
                <w:sz w:val="22"/>
                <w:szCs w:val="22"/>
              </w:rPr>
              <w:t>Virtue Ethics and Right Action</w:t>
            </w:r>
          </w:p>
        </w:tc>
        <w:tc>
          <w:tcPr>
            <w:tcW w:w="1843" w:type="dxa"/>
          </w:tcPr>
          <w:p w14:paraId="269839B3" w14:textId="07AD0F74" w:rsidR="00B06DB1" w:rsidRPr="00D0129C" w:rsidRDefault="003B6009" w:rsidP="00B06DB1">
            <w:pPr>
              <w:rPr>
                <w:rFonts w:asciiTheme="majorHAnsi" w:hAnsiTheme="majorHAnsi" w:cstheme="majorHAnsi"/>
                <w:sz w:val="22"/>
                <w:szCs w:val="22"/>
              </w:rPr>
            </w:pPr>
            <w:r>
              <w:rPr>
                <w:rFonts w:asciiTheme="majorHAnsi" w:hAnsiTheme="majorHAnsi" w:cstheme="majorHAnsi"/>
                <w:sz w:val="22"/>
                <w:szCs w:val="22"/>
              </w:rPr>
              <w:t>Can virtue ethics guide our actions</w:t>
            </w:r>
            <w:r w:rsidR="00665DC6">
              <w:rPr>
                <w:rFonts w:asciiTheme="majorHAnsi" w:hAnsiTheme="majorHAnsi" w:cstheme="majorHAnsi"/>
                <w:sz w:val="22"/>
                <w:szCs w:val="22"/>
              </w:rPr>
              <w:t>? If it can, how?</w:t>
            </w:r>
          </w:p>
        </w:tc>
        <w:tc>
          <w:tcPr>
            <w:tcW w:w="2875" w:type="dxa"/>
          </w:tcPr>
          <w:p w14:paraId="38EA5368" w14:textId="0A77FFD7" w:rsidR="00B06DB1" w:rsidRPr="009D5532" w:rsidRDefault="009D5532" w:rsidP="00B06DB1">
            <w:pPr>
              <w:rPr>
                <w:rFonts w:asciiTheme="majorHAnsi" w:hAnsiTheme="majorHAnsi" w:cstheme="majorHAnsi"/>
                <w:iCs/>
                <w:color w:val="000000" w:themeColor="text1"/>
                <w:sz w:val="22"/>
                <w:szCs w:val="22"/>
              </w:rPr>
            </w:pPr>
            <w:r>
              <w:rPr>
                <w:rFonts w:asciiTheme="majorHAnsi" w:hAnsiTheme="majorHAnsi" w:cstheme="majorHAnsi"/>
                <w:sz w:val="22"/>
                <w:szCs w:val="22"/>
              </w:rPr>
              <w:t>Rosalind Hursthouse “Normative Virtue Ethics”, Valerie Tiberius “How to Think About Virtue and Right”</w:t>
            </w:r>
            <w:r w:rsidR="00CE0EF8">
              <w:rPr>
                <w:rFonts w:asciiTheme="majorHAnsi" w:hAnsiTheme="majorHAnsi" w:cstheme="majorHAnsi"/>
                <w:sz w:val="22"/>
                <w:szCs w:val="22"/>
              </w:rPr>
              <w:t>.</w:t>
            </w:r>
          </w:p>
        </w:tc>
        <w:tc>
          <w:tcPr>
            <w:tcW w:w="1519" w:type="dxa"/>
          </w:tcPr>
          <w:p w14:paraId="108E8C49" w14:textId="6DEA7BA3" w:rsidR="00B06DB1" w:rsidRPr="00D0129C" w:rsidRDefault="00B06DB1" w:rsidP="00B06DB1">
            <w:pPr>
              <w:rPr>
                <w:rFonts w:asciiTheme="majorHAnsi" w:hAnsiTheme="majorHAnsi" w:cstheme="majorHAnsi"/>
                <w:sz w:val="22"/>
                <w:szCs w:val="22"/>
              </w:rPr>
            </w:pPr>
            <w:r w:rsidRPr="00794D98">
              <w:rPr>
                <w:rFonts w:asciiTheme="majorHAnsi" w:hAnsiTheme="majorHAnsi" w:cstheme="majorHAnsi"/>
                <w:sz w:val="22"/>
                <w:szCs w:val="22"/>
              </w:rPr>
              <w:t>Lecture, Student Presentation, Class Discussion</w:t>
            </w:r>
          </w:p>
        </w:tc>
        <w:tc>
          <w:tcPr>
            <w:tcW w:w="851" w:type="dxa"/>
          </w:tcPr>
          <w:p w14:paraId="47A87548" w14:textId="111ACC3C" w:rsidR="00B06DB1" w:rsidRPr="00D0129C" w:rsidRDefault="00B06DB1" w:rsidP="00B06DB1">
            <w:pPr>
              <w:rPr>
                <w:rFonts w:asciiTheme="majorHAnsi" w:hAnsiTheme="majorHAnsi" w:cstheme="majorHAnsi"/>
                <w:sz w:val="22"/>
                <w:szCs w:val="22"/>
              </w:rPr>
            </w:pPr>
          </w:p>
        </w:tc>
      </w:tr>
      <w:tr w:rsidR="00B06DB1" w:rsidRPr="00D0129C" w14:paraId="2D27B3B3" w14:textId="77777777" w:rsidTr="00F51A9A">
        <w:tc>
          <w:tcPr>
            <w:tcW w:w="743" w:type="dxa"/>
          </w:tcPr>
          <w:p w14:paraId="14F81FA0" w14:textId="2BABC63F" w:rsidR="00B06DB1" w:rsidRPr="00D0129C" w:rsidRDefault="00B06DB1" w:rsidP="00B06DB1">
            <w:pPr>
              <w:rPr>
                <w:rFonts w:asciiTheme="majorHAnsi" w:hAnsiTheme="majorHAnsi" w:cstheme="majorHAnsi"/>
                <w:bCs/>
                <w:sz w:val="22"/>
                <w:szCs w:val="22"/>
              </w:rPr>
            </w:pPr>
            <w:r w:rsidRPr="00D0129C">
              <w:rPr>
                <w:rFonts w:asciiTheme="majorHAnsi" w:hAnsiTheme="majorHAnsi" w:cstheme="majorHAnsi"/>
                <w:bCs/>
                <w:sz w:val="22"/>
                <w:szCs w:val="22"/>
              </w:rPr>
              <w:t>18</w:t>
            </w:r>
          </w:p>
        </w:tc>
        <w:tc>
          <w:tcPr>
            <w:tcW w:w="2092" w:type="dxa"/>
          </w:tcPr>
          <w:p w14:paraId="0DE203C9" w14:textId="417F3B3A" w:rsidR="00B06DB1" w:rsidRPr="00D0129C" w:rsidRDefault="00144289" w:rsidP="00B06DB1">
            <w:pPr>
              <w:rPr>
                <w:rFonts w:asciiTheme="majorHAnsi" w:hAnsiTheme="majorHAnsi" w:cstheme="majorHAnsi"/>
                <w:sz w:val="22"/>
                <w:szCs w:val="22"/>
              </w:rPr>
            </w:pPr>
            <w:r>
              <w:rPr>
                <w:rFonts w:asciiTheme="majorHAnsi" w:hAnsiTheme="majorHAnsi" w:cstheme="majorHAnsi"/>
                <w:sz w:val="22"/>
                <w:szCs w:val="22"/>
              </w:rPr>
              <w:t xml:space="preserve">Sikh </w:t>
            </w:r>
            <w:r w:rsidR="005251D7">
              <w:rPr>
                <w:rFonts w:asciiTheme="majorHAnsi" w:hAnsiTheme="majorHAnsi" w:cstheme="majorHAnsi"/>
                <w:sz w:val="22"/>
                <w:szCs w:val="22"/>
              </w:rPr>
              <w:t>Virtue Ethics</w:t>
            </w:r>
          </w:p>
        </w:tc>
        <w:tc>
          <w:tcPr>
            <w:tcW w:w="1843" w:type="dxa"/>
          </w:tcPr>
          <w:p w14:paraId="32B7F483" w14:textId="774E67DB" w:rsidR="00B06DB1" w:rsidRPr="00D0129C" w:rsidRDefault="00144289" w:rsidP="00B06DB1">
            <w:pPr>
              <w:rPr>
                <w:rFonts w:asciiTheme="majorHAnsi" w:hAnsiTheme="majorHAnsi" w:cstheme="majorHAnsi"/>
                <w:sz w:val="22"/>
                <w:szCs w:val="22"/>
              </w:rPr>
            </w:pPr>
            <w:r>
              <w:rPr>
                <w:rFonts w:asciiTheme="majorHAnsi" w:hAnsiTheme="majorHAnsi" w:cstheme="majorHAnsi"/>
                <w:sz w:val="22"/>
                <w:szCs w:val="22"/>
              </w:rPr>
              <w:t>What are the essential commitments of Sikh ethics</w:t>
            </w:r>
            <w:r w:rsidR="00665DC6">
              <w:rPr>
                <w:rFonts w:asciiTheme="majorHAnsi" w:hAnsiTheme="majorHAnsi" w:cstheme="majorHAnsi"/>
                <w:sz w:val="22"/>
                <w:szCs w:val="22"/>
              </w:rPr>
              <w:t>?</w:t>
            </w:r>
            <w:r>
              <w:rPr>
                <w:rFonts w:asciiTheme="majorHAnsi" w:hAnsiTheme="majorHAnsi" w:cstheme="majorHAnsi"/>
                <w:sz w:val="22"/>
                <w:szCs w:val="22"/>
              </w:rPr>
              <w:t xml:space="preserve"> How does it compare to </w:t>
            </w:r>
            <w:r w:rsidR="00D24D81">
              <w:rPr>
                <w:rFonts w:asciiTheme="majorHAnsi" w:hAnsiTheme="majorHAnsi" w:cstheme="majorHAnsi"/>
                <w:sz w:val="22"/>
                <w:szCs w:val="22"/>
              </w:rPr>
              <w:t>W</w:t>
            </w:r>
            <w:r>
              <w:rPr>
                <w:rFonts w:asciiTheme="majorHAnsi" w:hAnsiTheme="majorHAnsi" w:cstheme="majorHAnsi"/>
                <w:sz w:val="22"/>
                <w:szCs w:val="22"/>
              </w:rPr>
              <w:t>estern virtue ethics</w:t>
            </w:r>
            <w:r w:rsidR="00D24D81">
              <w:rPr>
                <w:rFonts w:asciiTheme="majorHAnsi" w:hAnsiTheme="majorHAnsi" w:cstheme="majorHAnsi"/>
                <w:sz w:val="22"/>
                <w:szCs w:val="22"/>
              </w:rPr>
              <w:t>?</w:t>
            </w:r>
          </w:p>
        </w:tc>
        <w:tc>
          <w:tcPr>
            <w:tcW w:w="2875" w:type="dxa"/>
          </w:tcPr>
          <w:p w14:paraId="562C0BCC" w14:textId="033CC98C" w:rsidR="00B06DB1" w:rsidRPr="00144289" w:rsidRDefault="00144289" w:rsidP="00B06DB1">
            <w:pPr>
              <w:rPr>
                <w:rFonts w:asciiTheme="majorHAnsi" w:hAnsiTheme="majorHAnsi" w:cstheme="majorHAnsi"/>
                <w:sz w:val="22"/>
                <w:szCs w:val="22"/>
              </w:rPr>
            </w:pPr>
            <w:r>
              <w:rPr>
                <w:rFonts w:asciiTheme="majorHAnsi" w:hAnsiTheme="majorHAnsi" w:cstheme="majorHAnsi"/>
                <w:sz w:val="22"/>
                <w:szCs w:val="22"/>
              </w:rPr>
              <w:t>Keshav Singh</w:t>
            </w:r>
            <w:r>
              <w:rPr>
                <w:rFonts w:asciiTheme="majorHAnsi" w:hAnsiTheme="majorHAnsi" w:cstheme="majorHAnsi"/>
                <w:i/>
                <w:iCs/>
                <w:sz w:val="22"/>
                <w:szCs w:val="22"/>
              </w:rPr>
              <w:t xml:space="preserve"> </w:t>
            </w:r>
            <w:r>
              <w:rPr>
                <w:rFonts w:asciiTheme="majorHAnsi" w:hAnsiTheme="majorHAnsi" w:cstheme="majorHAnsi"/>
                <w:sz w:val="22"/>
                <w:szCs w:val="22"/>
              </w:rPr>
              <w:t>“Vice and Virtue in Sikh Ethics”</w:t>
            </w:r>
          </w:p>
        </w:tc>
        <w:tc>
          <w:tcPr>
            <w:tcW w:w="1519" w:type="dxa"/>
          </w:tcPr>
          <w:p w14:paraId="72CD7283" w14:textId="681AEEFF" w:rsidR="00B06DB1" w:rsidRPr="00D0129C" w:rsidRDefault="00B06DB1" w:rsidP="00B06DB1">
            <w:pPr>
              <w:rPr>
                <w:rFonts w:asciiTheme="majorHAnsi" w:hAnsiTheme="majorHAnsi" w:cstheme="majorHAnsi"/>
                <w:sz w:val="22"/>
                <w:szCs w:val="22"/>
              </w:rPr>
            </w:pPr>
            <w:r w:rsidRPr="00794D98">
              <w:rPr>
                <w:rFonts w:asciiTheme="majorHAnsi" w:hAnsiTheme="majorHAnsi" w:cstheme="majorHAnsi"/>
                <w:sz w:val="22"/>
                <w:szCs w:val="22"/>
              </w:rPr>
              <w:t>Lecture, Student Presentation, Class Discussion</w:t>
            </w:r>
          </w:p>
        </w:tc>
        <w:tc>
          <w:tcPr>
            <w:tcW w:w="851" w:type="dxa"/>
          </w:tcPr>
          <w:p w14:paraId="4EAF10E3" w14:textId="1AB2787F" w:rsidR="00B06DB1" w:rsidRPr="00D0129C" w:rsidRDefault="00B06DB1" w:rsidP="00B06DB1">
            <w:pPr>
              <w:rPr>
                <w:rFonts w:asciiTheme="majorHAnsi" w:hAnsiTheme="majorHAnsi" w:cstheme="majorHAnsi"/>
                <w:sz w:val="22"/>
                <w:szCs w:val="22"/>
              </w:rPr>
            </w:pPr>
          </w:p>
        </w:tc>
      </w:tr>
      <w:tr w:rsidR="00B06DB1" w:rsidRPr="00D0129C" w14:paraId="58243DCD" w14:textId="77777777" w:rsidTr="00F51A9A">
        <w:tc>
          <w:tcPr>
            <w:tcW w:w="743" w:type="dxa"/>
          </w:tcPr>
          <w:p w14:paraId="58D5EE4A" w14:textId="6D57583A" w:rsidR="00B06DB1" w:rsidRPr="00D0129C" w:rsidRDefault="00B06DB1" w:rsidP="00B06DB1">
            <w:pPr>
              <w:rPr>
                <w:rFonts w:asciiTheme="majorHAnsi" w:hAnsiTheme="majorHAnsi" w:cstheme="majorHAnsi"/>
                <w:bCs/>
                <w:sz w:val="22"/>
                <w:szCs w:val="22"/>
              </w:rPr>
            </w:pPr>
            <w:r w:rsidRPr="00D0129C">
              <w:rPr>
                <w:rFonts w:asciiTheme="majorHAnsi" w:hAnsiTheme="majorHAnsi" w:cstheme="majorHAnsi"/>
                <w:bCs/>
                <w:sz w:val="22"/>
                <w:szCs w:val="22"/>
              </w:rPr>
              <w:t>19</w:t>
            </w:r>
          </w:p>
        </w:tc>
        <w:tc>
          <w:tcPr>
            <w:tcW w:w="2092" w:type="dxa"/>
          </w:tcPr>
          <w:p w14:paraId="22237E54" w14:textId="1EAD1B89" w:rsidR="00B06DB1" w:rsidRPr="00D0129C" w:rsidRDefault="0074674E" w:rsidP="00B06DB1">
            <w:pPr>
              <w:rPr>
                <w:rFonts w:asciiTheme="majorHAnsi" w:hAnsiTheme="majorHAnsi" w:cstheme="majorHAnsi"/>
                <w:sz w:val="22"/>
                <w:szCs w:val="22"/>
              </w:rPr>
            </w:pPr>
            <w:r>
              <w:rPr>
                <w:rFonts w:asciiTheme="majorHAnsi" w:hAnsiTheme="majorHAnsi" w:cstheme="majorHAnsi"/>
                <w:sz w:val="22"/>
                <w:szCs w:val="22"/>
              </w:rPr>
              <w:t>Criticism of Virtue Ethics</w:t>
            </w:r>
          </w:p>
        </w:tc>
        <w:tc>
          <w:tcPr>
            <w:tcW w:w="1843" w:type="dxa"/>
          </w:tcPr>
          <w:p w14:paraId="46B21024" w14:textId="60EE5F2D" w:rsidR="00B06DB1" w:rsidRPr="00D0129C" w:rsidRDefault="00665DC6" w:rsidP="00B06DB1">
            <w:pPr>
              <w:rPr>
                <w:rFonts w:asciiTheme="majorHAnsi" w:hAnsiTheme="majorHAnsi" w:cstheme="majorHAnsi"/>
                <w:sz w:val="22"/>
                <w:szCs w:val="22"/>
              </w:rPr>
            </w:pPr>
            <w:r>
              <w:rPr>
                <w:rFonts w:asciiTheme="majorHAnsi" w:hAnsiTheme="majorHAnsi" w:cstheme="majorHAnsi"/>
                <w:sz w:val="22"/>
                <w:szCs w:val="22"/>
              </w:rPr>
              <w:t xml:space="preserve">Does virtue ethics really avoid common objections to deontology/consequentialism? Does it face its own problems, </w:t>
            </w:r>
            <w:r>
              <w:rPr>
                <w:rFonts w:asciiTheme="majorHAnsi" w:hAnsiTheme="majorHAnsi" w:cstheme="majorHAnsi"/>
                <w:sz w:val="22"/>
                <w:szCs w:val="22"/>
              </w:rPr>
              <w:lastRenderedPageBreak/>
              <w:t>and if so what are they?</w:t>
            </w:r>
          </w:p>
        </w:tc>
        <w:tc>
          <w:tcPr>
            <w:tcW w:w="2875" w:type="dxa"/>
          </w:tcPr>
          <w:p w14:paraId="3A2235D1" w14:textId="77777777" w:rsidR="00B06DB1" w:rsidRDefault="00FB04D1" w:rsidP="00B06DB1">
            <w:pPr>
              <w:rPr>
                <w:rFonts w:asciiTheme="majorHAnsi" w:hAnsiTheme="majorHAnsi" w:cstheme="majorHAnsi"/>
                <w:sz w:val="22"/>
                <w:szCs w:val="22"/>
              </w:rPr>
            </w:pPr>
            <w:r>
              <w:rPr>
                <w:rFonts w:asciiTheme="majorHAnsi" w:hAnsiTheme="majorHAnsi" w:cstheme="majorHAnsi"/>
                <w:sz w:val="22"/>
                <w:szCs w:val="22"/>
              </w:rPr>
              <w:lastRenderedPageBreak/>
              <w:t>Robert B. Louden “On Some Vices of Virtue Ethics”</w:t>
            </w:r>
          </w:p>
          <w:p w14:paraId="382214B0" w14:textId="36469680" w:rsidR="00FB04D1" w:rsidRPr="00D0129C" w:rsidRDefault="00FB04D1" w:rsidP="00B06DB1">
            <w:pPr>
              <w:rPr>
                <w:rFonts w:asciiTheme="majorHAnsi" w:hAnsiTheme="majorHAnsi" w:cstheme="majorHAnsi"/>
                <w:sz w:val="22"/>
                <w:szCs w:val="22"/>
              </w:rPr>
            </w:pPr>
            <w:r>
              <w:rPr>
                <w:rFonts w:asciiTheme="majorHAnsi" w:hAnsiTheme="majorHAnsi" w:cstheme="majorHAnsi"/>
                <w:sz w:val="22"/>
                <w:szCs w:val="22"/>
              </w:rPr>
              <w:t>Simon Keller “Virtue Ethics is Self-Effacing”</w:t>
            </w:r>
            <w:r w:rsidR="00CE0EF8">
              <w:rPr>
                <w:rFonts w:asciiTheme="majorHAnsi" w:hAnsiTheme="majorHAnsi" w:cstheme="majorHAnsi"/>
                <w:sz w:val="22"/>
                <w:szCs w:val="22"/>
              </w:rPr>
              <w:t>.</w:t>
            </w:r>
          </w:p>
        </w:tc>
        <w:tc>
          <w:tcPr>
            <w:tcW w:w="1519" w:type="dxa"/>
          </w:tcPr>
          <w:p w14:paraId="0E807517" w14:textId="6C3FAFE5" w:rsidR="00B06DB1" w:rsidRPr="00D0129C" w:rsidRDefault="00B06DB1" w:rsidP="00B06DB1">
            <w:pPr>
              <w:rPr>
                <w:rFonts w:asciiTheme="majorHAnsi" w:hAnsiTheme="majorHAnsi" w:cstheme="majorHAnsi"/>
                <w:sz w:val="22"/>
                <w:szCs w:val="22"/>
              </w:rPr>
            </w:pPr>
            <w:r w:rsidRPr="00794D98">
              <w:rPr>
                <w:rFonts w:asciiTheme="majorHAnsi" w:hAnsiTheme="majorHAnsi" w:cstheme="majorHAnsi"/>
                <w:sz w:val="22"/>
                <w:szCs w:val="22"/>
              </w:rPr>
              <w:t>Lecture, Student Presentation, Class Discussion</w:t>
            </w:r>
          </w:p>
        </w:tc>
        <w:tc>
          <w:tcPr>
            <w:tcW w:w="851" w:type="dxa"/>
          </w:tcPr>
          <w:p w14:paraId="71189BF7" w14:textId="0170911F" w:rsidR="00B06DB1" w:rsidRPr="00D0129C" w:rsidRDefault="00B06DB1" w:rsidP="00B06DB1">
            <w:pPr>
              <w:rPr>
                <w:rFonts w:asciiTheme="majorHAnsi" w:hAnsiTheme="majorHAnsi" w:cstheme="majorHAnsi"/>
                <w:sz w:val="22"/>
                <w:szCs w:val="22"/>
              </w:rPr>
            </w:pPr>
          </w:p>
        </w:tc>
      </w:tr>
      <w:tr w:rsidR="00B06DB1" w:rsidRPr="00D0129C" w14:paraId="48F0AFBB" w14:textId="77777777" w:rsidTr="00F51A9A">
        <w:tc>
          <w:tcPr>
            <w:tcW w:w="743" w:type="dxa"/>
          </w:tcPr>
          <w:p w14:paraId="200C4F80" w14:textId="11808526" w:rsidR="00B06DB1" w:rsidRPr="00D0129C" w:rsidRDefault="00B06DB1" w:rsidP="00B06DB1">
            <w:pPr>
              <w:rPr>
                <w:rFonts w:asciiTheme="majorHAnsi" w:hAnsiTheme="majorHAnsi" w:cstheme="majorHAnsi"/>
                <w:bCs/>
                <w:sz w:val="22"/>
                <w:szCs w:val="22"/>
              </w:rPr>
            </w:pPr>
            <w:r w:rsidRPr="00D0129C">
              <w:rPr>
                <w:rFonts w:asciiTheme="majorHAnsi" w:hAnsiTheme="majorHAnsi" w:cstheme="majorHAnsi"/>
                <w:bCs/>
                <w:sz w:val="22"/>
                <w:szCs w:val="22"/>
              </w:rPr>
              <w:t>20</w:t>
            </w:r>
          </w:p>
        </w:tc>
        <w:tc>
          <w:tcPr>
            <w:tcW w:w="2092" w:type="dxa"/>
          </w:tcPr>
          <w:p w14:paraId="135294C1" w14:textId="5BE2CDF0" w:rsidR="00B06DB1" w:rsidRPr="00D0129C" w:rsidRDefault="0074674E" w:rsidP="00B06DB1">
            <w:pPr>
              <w:rPr>
                <w:rFonts w:asciiTheme="majorHAnsi" w:hAnsiTheme="majorHAnsi" w:cstheme="majorHAnsi"/>
                <w:sz w:val="22"/>
                <w:szCs w:val="22"/>
              </w:rPr>
            </w:pPr>
            <w:r>
              <w:rPr>
                <w:rFonts w:asciiTheme="majorHAnsi" w:hAnsiTheme="majorHAnsi" w:cstheme="majorHAnsi"/>
                <w:sz w:val="22"/>
                <w:szCs w:val="22"/>
              </w:rPr>
              <w:t xml:space="preserve"> Moral Particularism</w:t>
            </w:r>
          </w:p>
        </w:tc>
        <w:tc>
          <w:tcPr>
            <w:tcW w:w="1843" w:type="dxa"/>
          </w:tcPr>
          <w:p w14:paraId="62216CE1" w14:textId="0E7CBE68" w:rsidR="00B06DB1" w:rsidRPr="00D0129C" w:rsidRDefault="00665DC6" w:rsidP="00B06DB1">
            <w:pPr>
              <w:rPr>
                <w:rFonts w:asciiTheme="majorHAnsi" w:hAnsiTheme="majorHAnsi" w:cstheme="majorHAnsi"/>
                <w:sz w:val="22"/>
                <w:szCs w:val="22"/>
              </w:rPr>
            </w:pPr>
            <w:r>
              <w:rPr>
                <w:rFonts w:asciiTheme="majorHAnsi" w:hAnsiTheme="majorHAnsi" w:cstheme="majorHAnsi"/>
                <w:sz w:val="22"/>
                <w:szCs w:val="22"/>
              </w:rPr>
              <w:t>What is moral particularism? What best explains its appeal?</w:t>
            </w:r>
          </w:p>
        </w:tc>
        <w:tc>
          <w:tcPr>
            <w:tcW w:w="2875" w:type="dxa"/>
          </w:tcPr>
          <w:p w14:paraId="375AD97E" w14:textId="4D087661" w:rsidR="00B06DB1" w:rsidRPr="00D0129C" w:rsidRDefault="00E71F1C" w:rsidP="00B06DB1">
            <w:pPr>
              <w:rPr>
                <w:rFonts w:asciiTheme="majorHAnsi" w:hAnsiTheme="majorHAnsi" w:cstheme="majorHAnsi"/>
                <w:sz w:val="22"/>
                <w:szCs w:val="22"/>
              </w:rPr>
            </w:pPr>
            <w:r>
              <w:rPr>
                <w:rFonts w:asciiTheme="majorHAnsi" w:hAnsiTheme="majorHAnsi" w:cstheme="majorHAnsi"/>
                <w:sz w:val="22"/>
                <w:szCs w:val="22"/>
              </w:rPr>
              <w:t>Jonathan Dancy “</w:t>
            </w:r>
            <w:r w:rsidR="00C17977">
              <w:rPr>
                <w:rFonts w:asciiTheme="majorHAnsi" w:hAnsiTheme="majorHAnsi" w:cstheme="majorHAnsi"/>
                <w:sz w:val="22"/>
                <w:szCs w:val="22"/>
              </w:rPr>
              <w:t xml:space="preserve">Ethical Particularism and </w:t>
            </w:r>
            <w:r>
              <w:rPr>
                <w:rFonts w:asciiTheme="majorHAnsi" w:hAnsiTheme="majorHAnsi" w:cstheme="majorHAnsi"/>
                <w:sz w:val="22"/>
                <w:szCs w:val="22"/>
              </w:rPr>
              <w:t>Morally Relevant Properties”</w:t>
            </w:r>
            <w:r w:rsidR="00CE0EF8">
              <w:rPr>
                <w:rFonts w:asciiTheme="majorHAnsi" w:hAnsiTheme="majorHAnsi" w:cstheme="majorHAnsi"/>
                <w:sz w:val="22"/>
                <w:szCs w:val="22"/>
              </w:rPr>
              <w:t>.</w:t>
            </w:r>
          </w:p>
        </w:tc>
        <w:tc>
          <w:tcPr>
            <w:tcW w:w="1519" w:type="dxa"/>
          </w:tcPr>
          <w:p w14:paraId="335683E0" w14:textId="0CD75BF8" w:rsidR="00B06DB1" w:rsidRPr="00D0129C" w:rsidRDefault="00B06DB1" w:rsidP="00B06DB1">
            <w:pPr>
              <w:rPr>
                <w:rFonts w:asciiTheme="majorHAnsi" w:hAnsiTheme="majorHAnsi" w:cstheme="majorHAnsi"/>
                <w:sz w:val="22"/>
                <w:szCs w:val="22"/>
              </w:rPr>
            </w:pPr>
            <w:r w:rsidRPr="00794D98">
              <w:rPr>
                <w:rFonts w:asciiTheme="majorHAnsi" w:hAnsiTheme="majorHAnsi" w:cstheme="majorHAnsi"/>
                <w:sz w:val="22"/>
                <w:szCs w:val="22"/>
              </w:rPr>
              <w:t>Lecture, Student Presentation, Class Discussion</w:t>
            </w:r>
          </w:p>
        </w:tc>
        <w:tc>
          <w:tcPr>
            <w:tcW w:w="851" w:type="dxa"/>
          </w:tcPr>
          <w:p w14:paraId="190DFEB2" w14:textId="16A0FD04" w:rsidR="00B06DB1" w:rsidRPr="00D0129C" w:rsidRDefault="00B06DB1" w:rsidP="00B06DB1">
            <w:pPr>
              <w:rPr>
                <w:rFonts w:asciiTheme="majorHAnsi" w:hAnsiTheme="majorHAnsi" w:cstheme="majorHAnsi"/>
                <w:sz w:val="22"/>
                <w:szCs w:val="22"/>
              </w:rPr>
            </w:pPr>
          </w:p>
        </w:tc>
      </w:tr>
      <w:tr w:rsidR="00B06DB1" w:rsidRPr="00D0129C" w14:paraId="232DDAD4" w14:textId="77777777" w:rsidTr="00F51A9A">
        <w:tc>
          <w:tcPr>
            <w:tcW w:w="743" w:type="dxa"/>
          </w:tcPr>
          <w:p w14:paraId="5EB7112E" w14:textId="358D587A" w:rsidR="00B06DB1" w:rsidRPr="00D0129C" w:rsidRDefault="00B06DB1" w:rsidP="00B06DB1">
            <w:pPr>
              <w:rPr>
                <w:rFonts w:asciiTheme="majorHAnsi" w:hAnsiTheme="majorHAnsi" w:cstheme="majorHAnsi"/>
                <w:bCs/>
                <w:sz w:val="22"/>
                <w:szCs w:val="22"/>
              </w:rPr>
            </w:pPr>
            <w:r w:rsidRPr="00D0129C">
              <w:rPr>
                <w:rFonts w:asciiTheme="majorHAnsi" w:hAnsiTheme="majorHAnsi" w:cstheme="majorHAnsi"/>
                <w:bCs/>
                <w:sz w:val="22"/>
                <w:szCs w:val="22"/>
              </w:rPr>
              <w:t>21</w:t>
            </w:r>
          </w:p>
        </w:tc>
        <w:tc>
          <w:tcPr>
            <w:tcW w:w="2092" w:type="dxa"/>
          </w:tcPr>
          <w:p w14:paraId="301AFC43" w14:textId="72E03932" w:rsidR="00B06DB1" w:rsidRPr="00D0129C" w:rsidRDefault="0074674E" w:rsidP="00B06DB1">
            <w:pPr>
              <w:rPr>
                <w:rFonts w:asciiTheme="majorHAnsi" w:hAnsiTheme="majorHAnsi" w:cstheme="majorHAnsi"/>
                <w:sz w:val="22"/>
                <w:szCs w:val="22"/>
              </w:rPr>
            </w:pPr>
            <w:r>
              <w:rPr>
                <w:rFonts w:asciiTheme="majorHAnsi" w:hAnsiTheme="majorHAnsi" w:cstheme="majorHAnsi"/>
                <w:sz w:val="22"/>
                <w:szCs w:val="22"/>
              </w:rPr>
              <w:t>Criticism of Moral Particularism</w:t>
            </w:r>
          </w:p>
        </w:tc>
        <w:tc>
          <w:tcPr>
            <w:tcW w:w="1843" w:type="dxa"/>
          </w:tcPr>
          <w:p w14:paraId="164C550F" w14:textId="2EDF4B31" w:rsidR="00B06DB1" w:rsidRPr="00D0129C" w:rsidRDefault="00665DC6" w:rsidP="00B06DB1">
            <w:pPr>
              <w:rPr>
                <w:rFonts w:asciiTheme="majorHAnsi" w:hAnsiTheme="majorHAnsi" w:cstheme="majorHAnsi"/>
                <w:sz w:val="22"/>
                <w:szCs w:val="22"/>
              </w:rPr>
            </w:pPr>
            <w:r>
              <w:rPr>
                <w:rFonts w:asciiTheme="majorHAnsi" w:hAnsiTheme="majorHAnsi" w:cstheme="majorHAnsi"/>
                <w:sz w:val="22"/>
                <w:szCs w:val="22"/>
              </w:rPr>
              <w:t>How can defenders of moral principles respond to the particularist challenge?</w:t>
            </w:r>
          </w:p>
        </w:tc>
        <w:tc>
          <w:tcPr>
            <w:tcW w:w="2875" w:type="dxa"/>
          </w:tcPr>
          <w:p w14:paraId="0967D534" w14:textId="0F82181D" w:rsidR="00B06DB1" w:rsidRPr="00D0129C" w:rsidRDefault="00D706A0" w:rsidP="00B06DB1">
            <w:pPr>
              <w:rPr>
                <w:rFonts w:asciiTheme="majorHAnsi" w:hAnsiTheme="majorHAnsi" w:cstheme="majorHAnsi"/>
                <w:sz w:val="22"/>
                <w:szCs w:val="22"/>
              </w:rPr>
            </w:pPr>
            <w:r>
              <w:rPr>
                <w:rFonts w:asciiTheme="majorHAnsi" w:hAnsiTheme="majorHAnsi" w:cstheme="majorHAnsi"/>
                <w:sz w:val="22"/>
                <w:szCs w:val="22"/>
              </w:rPr>
              <w:t>Joe Mintoff “Why Moral Principles?”</w:t>
            </w:r>
            <w:r w:rsidR="00CE0EF8">
              <w:rPr>
                <w:rFonts w:asciiTheme="majorHAnsi" w:hAnsiTheme="majorHAnsi" w:cstheme="majorHAnsi"/>
                <w:sz w:val="22"/>
                <w:szCs w:val="22"/>
              </w:rPr>
              <w:t>.</w:t>
            </w:r>
          </w:p>
        </w:tc>
        <w:tc>
          <w:tcPr>
            <w:tcW w:w="1519" w:type="dxa"/>
          </w:tcPr>
          <w:p w14:paraId="6F6ADA92" w14:textId="2B094FB9" w:rsidR="00B06DB1" w:rsidRPr="00D0129C" w:rsidRDefault="00B06DB1" w:rsidP="00B06DB1">
            <w:pPr>
              <w:rPr>
                <w:rFonts w:asciiTheme="majorHAnsi" w:hAnsiTheme="majorHAnsi" w:cstheme="majorHAnsi"/>
                <w:sz w:val="22"/>
                <w:szCs w:val="22"/>
              </w:rPr>
            </w:pPr>
            <w:r w:rsidRPr="00794D98">
              <w:rPr>
                <w:rFonts w:asciiTheme="majorHAnsi" w:hAnsiTheme="majorHAnsi" w:cstheme="majorHAnsi"/>
                <w:sz w:val="22"/>
                <w:szCs w:val="22"/>
              </w:rPr>
              <w:t>Lecture, Student Presentation, Class Discussion</w:t>
            </w:r>
          </w:p>
        </w:tc>
        <w:tc>
          <w:tcPr>
            <w:tcW w:w="851" w:type="dxa"/>
          </w:tcPr>
          <w:p w14:paraId="714FF318" w14:textId="77777777" w:rsidR="00B06DB1" w:rsidRPr="00D0129C" w:rsidRDefault="00B06DB1" w:rsidP="00B06DB1">
            <w:pPr>
              <w:rPr>
                <w:rFonts w:asciiTheme="majorHAnsi" w:hAnsiTheme="majorHAnsi" w:cstheme="majorHAnsi"/>
                <w:sz w:val="22"/>
                <w:szCs w:val="22"/>
              </w:rPr>
            </w:pPr>
          </w:p>
        </w:tc>
      </w:tr>
      <w:tr w:rsidR="00B06DB1" w:rsidRPr="00D0129C" w14:paraId="09A6874E" w14:textId="77777777" w:rsidTr="00F51A9A">
        <w:tc>
          <w:tcPr>
            <w:tcW w:w="743" w:type="dxa"/>
          </w:tcPr>
          <w:p w14:paraId="46976061" w14:textId="4F55FC8C" w:rsidR="00B06DB1" w:rsidRPr="00D0129C" w:rsidRDefault="00B06DB1" w:rsidP="00B06DB1">
            <w:pPr>
              <w:rPr>
                <w:rFonts w:asciiTheme="majorHAnsi" w:hAnsiTheme="majorHAnsi" w:cstheme="majorHAnsi"/>
                <w:bCs/>
                <w:sz w:val="22"/>
                <w:szCs w:val="22"/>
              </w:rPr>
            </w:pPr>
            <w:r w:rsidRPr="00D0129C">
              <w:rPr>
                <w:rFonts w:asciiTheme="majorHAnsi" w:hAnsiTheme="majorHAnsi" w:cstheme="majorHAnsi"/>
                <w:bCs/>
                <w:sz w:val="22"/>
                <w:szCs w:val="22"/>
              </w:rPr>
              <w:t>22</w:t>
            </w:r>
          </w:p>
        </w:tc>
        <w:tc>
          <w:tcPr>
            <w:tcW w:w="2092" w:type="dxa"/>
          </w:tcPr>
          <w:p w14:paraId="38594EB2" w14:textId="7E111520" w:rsidR="00B06DB1" w:rsidRPr="00D0129C" w:rsidRDefault="006F7144" w:rsidP="00B06DB1">
            <w:pPr>
              <w:rPr>
                <w:rFonts w:asciiTheme="majorHAnsi" w:hAnsiTheme="majorHAnsi" w:cstheme="majorHAnsi"/>
                <w:sz w:val="22"/>
                <w:szCs w:val="22"/>
              </w:rPr>
            </w:pPr>
            <w:r>
              <w:rPr>
                <w:rFonts w:asciiTheme="majorHAnsi" w:hAnsiTheme="majorHAnsi" w:cstheme="majorHAnsi"/>
                <w:sz w:val="22"/>
                <w:szCs w:val="22"/>
              </w:rPr>
              <w:t>Feminism and Care</w:t>
            </w:r>
            <w:r w:rsidR="00F72809">
              <w:rPr>
                <w:rFonts w:asciiTheme="majorHAnsi" w:hAnsiTheme="majorHAnsi" w:cstheme="majorHAnsi"/>
                <w:sz w:val="22"/>
                <w:szCs w:val="22"/>
              </w:rPr>
              <w:t xml:space="preserve"> Ethics</w:t>
            </w:r>
          </w:p>
        </w:tc>
        <w:tc>
          <w:tcPr>
            <w:tcW w:w="1843" w:type="dxa"/>
          </w:tcPr>
          <w:p w14:paraId="552CCAE5" w14:textId="1F098ABB" w:rsidR="00B06DB1" w:rsidRPr="00D0129C" w:rsidRDefault="00665DC6" w:rsidP="00B06DB1">
            <w:pPr>
              <w:rPr>
                <w:rFonts w:asciiTheme="majorHAnsi" w:hAnsiTheme="majorHAnsi" w:cstheme="majorHAnsi"/>
                <w:sz w:val="22"/>
                <w:szCs w:val="22"/>
              </w:rPr>
            </w:pPr>
            <w:r>
              <w:rPr>
                <w:rFonts w:asciiTheme="majorHAnsi" w:hAnsiTheme="majorHAnsi" w:cstheme="majorHAnsi"/>
                <w:sz w:val="22"/>
                <w:szCs w:val="22"/>
              </w:rPr>
              <w:t>What characterises a feminist approach to ethics? What is care ethics, and why has it appealed to feminists?</w:t>
            </w:r>
          </w:p>
        </w:tc>
        <w:tc>
          <w:tcPr>
            <w:tcW w:w="2875" w:type="dxa"/>
          </w:tcPr>
          <w:p w14:paraId="327090EE" w14:textId="0CE3CB22" w:rsidR="00B06DB1" w:rsidRPr="00D0129C" w:rsidRDefault="00E71F1C" w:rsidP="00B06DB1">
            <w:pPr>
              <w:rPr>
                <w:rFonts w:asciiTheme="majorHAnsi" w:hAnsiTheme="majorHAnsi" w:cstheme="majorHAnsi"/>
                <w:sz w:val="22"/>
                <w:szCs w:val="22"/>
              </w:rPr>
            </w:pPr>
            <w:r>
              <w:rPr>
                <w:rFonts w:asciiTheme="majorHAnsi" w:hAnsiTheme="majorHAnsi" w:cstheme="majorHAnsi"/>
                <w:sz w:val="22"/>
                <w:szCs w:val="22"/>
              </w:rPr>
              <w:t xml:space="preserve">Virginia Held </w:t>
            </w:r>
            <w:r w:rsidR="000067EB">
              <w:rPr>
                <w:rFonts w:asciiTheme="majorHAnsi" w:hAnsiTheme="majorHAnsi" w:cstheme="majorHAnsi"/>
                <w:sz w:val="22"/>
                <w:szCs w:val="22"/>
              </w:rPr>
              <w:t xml:space="preserve">“Feminist Transformations of Moral Theory”, and </w:t>
            </w:r>
            <w:r>
              <w:rPr>
                <w:rFonts w:asciiTheme="majorHAnsi" w:hAnsiTheme="majorHAnsi" w:cstheme="majorHAnsi"/>
                <w:sz w:val="22"/>
                <w:szCs w:val="22"/>
              </w:rPr>
              <w:t>“Justice and Utility-Who Cares?”</w:t>
            </w:r>
            <w:r w:rsidR="00CE0EF8">
              <w:rPr>
                <w:rFonts w:asciiTheme="majorHAnsi" w:hAnsiTheme="majorHAnsi" w:cstheme="majorHAnsi"/>
                <w:sz w:val="22"/>
                <w:szCs w:val="22"/>
              </w:rPr>
              <w:t>.</w:t>
            </w:r>
          </w:p>
        </w:tc>
        <w:tc>
          <w:tcPr>
            <w:tcW w:w="1519" w:type="dxa"/>
          </w:tcPr>
          <w:p w14:paraId="2374B6DB" w14:textId="12833656" w:rsidR="00B06DB1" w:rsidRPr="00D0129C" w:rsidRDefault="00B06DB1" w:rsidP="00B06DB1">
            <w:pPr>
              <w:rPr>
                <w:rFonts w:asciiTheme="majorHAnsi" w:hAnsiTheme="majorHAnsi" w:cstheme="majorHAnsi"/>
                <w:sz w:val="22"/>
                <w:szCs w:val="22"/>
              </w:rPr>
            </w:pPr>
            <w:r w:rsidRPr="00794D98">
              <w:rPr>
                <w:rFonts w:asciiTheme="majorHAnsi" w:hAnsiTheme="majorHAnsi" w:cstheme="majorHAnsi"/>
                <w:sz w:val="22"/>
                <w:szCs w:val="22"/>
              </w:rPr>
              <w:t>Lecture, Student Presentation, Class Discussion</w:t>
            </w:r>
          </w:p>
        </w:tc>
        <w:tc>
          <w:tcPr>
            <w:tcW w:w="851" w:type="dxa"/>
          </w:tcPr>
          <w:p w14:paraId="4F97B278" w14:textId="77777777" w:rsidR="00B06DB1" w:rsidRPr="00D0129C" w:rsidRDefault="00B06DB1" w:rsidP="00B06DB1">
            <w:pPr>
              <w:rPr>
                <w:rFonts w:asciiTheme="majorHAnsi" w:hAnsiTheme="majorHAnsi" w:cstheme="majorHAnsi"/>
                <w:sz w:val="22"/>
                <w:szCs w:val="22"/>
              </w:rPr>
            </w:pPr>
          </w:p>
        </w:tc>
      </w:tr>
      <w:tr w:rsidR="00B06DB1" w:rsidRPr="00D0129C" w14:paraId="0A14EB4D" w14:textId="77777777" w:rsidTr="00F51A9A">
        <w:tc>
          <w:tcPr>
            <w:tcW w:w="743" w:type="dxa"/>
          </w:tcPr>
          <w:p w14:paraId="394053CB" w14:textId="3D027828" w:rsidR="00B06DB1" w:rsidRPr="00D0129C" w:rsidRDefault="00B06DB1" w:rsidP="00B06DB1">
            <w:pPr>
              <w:rPr>
                <w:rFonts w:asciiTheme="majorHAnsi" w:hAnsiTheme="majorHAnsi" w:cstheme="majorHAnsi"/>
                <w:bCs/>
                <w:sz w:val="22"/>
                <w:szCs w:val="22"/>
              </w:rPr>
            </w:pPr>
            <w:r w:rsidRPr="00D0129C">
              <w:rPr>
                <w:rFonts w:asciiTheme="majorHAnsi" w:hAnsiTheme="majorHAnsi" w:cstheme="majorHAnsi"/>
                <w:bCs/>
                <w:sz w:val="22"/>
                <w:szCs w:val="22"/>
              </w:rPr>
              <w:t>23</w:t>
            </w:r>
          </w:p>
        </w:tc>
        <w:tc>
          <w:tcPr>
            <w:tcW w:w="2092" w:type="dxa"/>
          </w:tcPr>
          <w:p w14:paraId="73DB6E02" w14:textId="111F34A0" w:rsidR="00B06DB1" w:rsidRPr="00D0129C" w:rsidRDefault="006F7144" w:rsidP="00B06DB1">
            <w:pPr>
              <w:rPr>
                <w:rFonts w:asciiTheme="majorHAnsi" w:hAnsiTheme="majorHAnsi" w:cstheme="majorHAnsi"/>
                <w:sz w:val="22"/>
                <w:szCs w:val="22"/>
              </w:rPr>
            </w:pPr>
            <w:r>
              <w:rPr>
                <w:rFonts w:asciiTheme="majorHAnsi" w:hAnsiTheme="majorHAnsi" w:cstheme="majorHAnsi"/>
                <w:sz w:val="22"/>
                <w:szCs w:val="22"/>
              </w:rPr>
              <w:t xml:space="preserve">Feminist Criticism </w:t>
            </w:r>
            <w:r w:rsidR="00F72809">
              <w:rPr>
                <w:rFonts w:asciiTheme="majorHAnsi" w:hAnsiTheme="majorHAnsi" w:cstheme="majorHAnsi"/>
                <w:sz w:val="22"/>
                <w:szCs w:val="22"/>
              </w:rPr>
              <w:t>of Care Ethics</w:t>
            </w:r>
          </w:p>
        </w:tc>
        <w:tc>
          <w:tcPr>
            <w:tcW w:w="1843" w:type="dxa"/>
          </w:tcPr>
          <w:p w14:paraId="441825B5" w14:textId="5FCBB7CE" w:rsidR="00B06DB1" w:rsidRPr="00D0129C" w:rsidRDefault="00665DC6" w:rsidP="00B06DB1">
            <w:pPr>
              <w:rPr>
                <w:rFonts w:asciiTheme="majorHAnsi" w:hAnsiTheme="majorHAnsi" w:cstheme="majorHAnsi"/>
                <w:sz w:val="22"/>
                <w:szCs w:val="22"/>
              </w:rPr>
            </w:pPr>
            <w:r>
              <w:rPr>
                <w:rFonts w:asciiTheme="majorHAnsi" w:hAnsiTheme="majorHAnsi" w:cstheme="majorHAnsi"/>
                <w:sz w:val="22"/>
                <w:szCs w:val="22"/>
              </w:rPr>
              <w:t>Should feminists stick with consequentialism/Kantian deontology rather than turning to care ethics?</w:t>
            </w:r>
          </w:p>
        </w:tc>
        <w:tc>
          <w:tcPr>
            <w:tcW w:w="2875" w:type="dxa"/>
          </w:tcPr>
          <w:p w14:paraId="6D6B68A4" w14:textId="4D8DF8AC" w:rsidR="006F7144" w:rsidRPr="00221B6B" w:rsidRDefault="009F5369" w:rsidP="00221B6B">
            <w:pPr>
              <w:rPr>
                <w:rFonts w:asciiTheme="majorHAnsi" w:hAnsiTheme="majorHAnsi" w:cstheme="majorHAnsi"/>
                <w:sz w:val="22"/>
                <w:szCs w:val="22"/>
              </w:rPr>
            </w:pPr>
            <w:r>
              <w:rPr>
                <w:rFonts w:asciiTheme="majorHAnsi" w:hAnsiTheme="majorHAnsi" w:cstheme="majorHAnsi"/>
                <w:sz w:val="22"/>
                <w:szCs w:val="22"/>
              </w:rPr>
              <w:t>Julia Driver</w:t>
            </w:r>
            <w:r w:rsidR="00636109">
              <w:rPr>
                <w:rFonts w:asciiTheme="majorHAnsi" w:hAnsiTheme="majorHAnsi" w:cstheme="majorHAnsi"/>
                <w:sz w:val="22"/>
                <w:szCs w:val="22"/>
              </w:rPr>
              <w:t>.</w:t>
            </w:r>
            <w:r w:rsidR="00D75F72">
              <w:rPr>
                <w:rFonts w:asciiTheme="majorHAnsi" w:hAnsiTheme="majorHAnsi" w:cstheme="majorHAnsi"/>
                <w:sz w:val="22"/>
                <w:szCs w:val="22"/>
              </w:rPr>
              <w:t xml:space="preserve"> </w:t>
            </w:r>
            <w:r>
              <w:rPr>
                <w:rFonts w:asciiTheme="majorHAnsi" w:hAnsiTheme="majorHAnsi" w:cstheme="majorHAnsi"/>
                <w:sz w:val="22"/>
                <w:szCs w:val="22"/>
              </w:rPr>
              <w:t>“Consequentialism and Feminist Ethics”</w:t>
            </w:r>
            <w:r w:rsidR="006F7144">
              <w:rPr>
                <w:rFonts w:asciiTheme="majorHAnsi" w:hAnsiTheme="majorHAnsi" w:cstheme="majorHAnsi"/>
                <w:sz w:val="22"/>
                <w:szCs w:val="22"/>
              </w:rPr>
              <w:t>,</w:t>
            </w:r>
            <w:r w:rsidR="00221B6B">
              <w:rPr>
                <w:rFonts w:asciiTheme="majorHAnsi" w:hAnsiTheme="majorHAnsi" w:cstheme="majorHAnsi"/>
                <w:sz w:val="22"/>
                <w:szCs w:val="22"/>
              </w:rPr>
              <w:t xml:space="preserve"> </w:t>
            </w:r>
            <w:r w:rsidR="00636109">
              <w:rPr>
                <w:rFonts w:asciiTheme="majorHAnsi" w:hAnsiTheme="majorHAnsi" w:cstheme="majorHAnsi"/>
                <w:sz w:val="22"/>
                <w:szCs w:val="22"/>
              </w:rPr>
              <w:t xml:space="preserve">Helga </w:t>
            </w:r>
            <w:proofErr w:type="spellStart"/>
            <w:r w:rsidR="00636109">
              <w:rPr>
                <w:rFonts w:asciiTheme="majorHAnsi" w:hAnsiTheme="majorHAnsi" w:cstheme="majorHAnsi"/>
                <w:sz w:val="22"/>
                <w:szCs w:val="22"/>
              </w:rPr>
              <w:t>Varden</w:t>
            </w:r>
            <w:proofErr w:type="spellEnd"/>
            <w:r w:rsidR="00636109">
              <w:rPr>
                <w:rFonts w:asciiTheme="majorHAnsi" w:hAnsiTheme="majorHAnsi" w:cstheme="majorHAnsi"/>
                <w:sz w:val="22"/>
                <w:szCs w:val="22"/>
              </w:rPr>
              <w:t>. “Kant’s Moral Theory and Feminist Ethics”.</w:t>
            </w:r>
          </w:p>
        </w:tc>
        <w:tc>
          <w:tcPr>
            <w:tcW w:w="1519" w:type="dxa"/>
          </w:tcPr>
          <w:p w14:paraId="4C9A5E41" w14:textId="3E1F0A87" w:rsidR="00B06DB1" w:rsidRPr="00D0129C" w:rsidRDefault="00B06DB1" w:rsidP="00B06DB1">
            <w:pPr>
              <w:rPr>
                <w:rFonts w:asciiTheme="majorHAnsi" w:hAnsiTheme="majorHAnsi" w:cstheme="majorHAnsi"/>
                <w:sz w:val="22"/>
                <w:szCs w:val="22"/>
              </w:rPr>
            </w:pPr>
            <w:r w:rsidRPr="00794D98">
              <w:rPr>
                <w:rFonts w:asciiTheme="majorHAnsi" w:hAnsiTheme="majorHAnsi" w:cstheme="majorHAnsi"/>
                <w:sz w:val="22"/>
                <w:szCs w:val="22"/>
              </w:rPr>
              <w:t>Lecture, Student Presentation, Class Discussion</w:t>
            </w:r>
          </w:p>
        </w:tc>
        <w:tc>
          <w:tcPr>
            <w:tcW w:w="851" w:type="dxa"/>
          </w:tcPr>
          <w:p w14:paraId="591EB50F" w14:textId="77777777" w:rsidR="00B06DB1" w:rsidRPr="00D0129C" w:rsidRDefault="00B06DB1" w:rsidP="00B06DB1">
            <w:pPr>
              <w:rPr>
                <w:rFonts w:asciiTheme="majorHAnsi" w:hAnsiTheme="majorHAnsi" w:cstheme="majorHAnsi"/>
                <w:sz w:val="22"/>
                <w:szCs w:val="22"/>
              </w:rPr>
            </w:pPr>
          </w:p>
        </w:tc>
      </w:tr>
      <w:tr w:rsidR="00B06DB1" w:rsidRPr="00D0129C" w14:paraId="4A6131F9" w14:textId="77777777" w:rsidTr="00F51A9A">
        <w:trPr>
          <w:trHeight w:val="50"/>
        </w:trPr>
        <w:tc>
          <w:tcPr>
            <w:tcW w:w="743" w:type="dxa"/>
          </w:tcPr>
          <w:p w14:paraId="5DC97AEE" w14:textId="26CA5C1C" w:rsidR="00B06DB1" w:rsidRPr="00D0129C" w:rsidRDefault="00B06DB1" w:rsidP="00B06DB1">
            <w:pPr>
              <w:rPr>
                <w:rFonts w:asciiTheme="majorHAnsi" w:hAnsiTheme="majorHAnsi" w:cstheme="majorHAnsi"/>
                <w:bCs/>
                <w:sz w:val="22"/>
                <w:szCs w:val="22"/>
              </w:rPr>
            </w:pPr>
            <w:r w:rsidRPr="00D0129C">
              <w:rPr>
                <w:rFonts w:asciiTheme="majorHAnsi" w:hAnsiTheme="majorHAnsi" w:cstheme="majorHAnsi"/>
                <w:bCs/>
                <w:sz w:val="22"/>
                <w:szCs w:val="22"/>
              </w:rPr>
              <w:t>24</w:t>
            </w:r>
          </w:p>
        </w:tc>
        <w:tc>
          <w:tcPr>
            <w:tcW w:w="2092" w:type="dxa"/>
          </w:tcPr>
          <w:p w14:paraId="157DD4F4" w14:textId="704148C9" w:rsidR="00B06DB1" w:rsidRPr="00451027" w:rsidRDefault="00451027" w:rsidP="00B06DB1">
            <w:pPr>
              <w:rPr>
                <w:rFonts w:asciiTheme="majorHAnsi" w:hAnsiTheme="majorHAnsi" w:cstheme="majorHAnsi"/>
                <w:sz w:val="22"/>
                <w:szCs w:val="22"/>
              </w:rPr>
            </w:pPr>
            <w:r>
              <w:rPr>
                <w:rFonts w:asciiTheme="majorHAnsi" w:hAnsiTheme="majorHAnsi" w:cstheme="majorHAnsi"/>
                <w:sz w:val="22"/>
                <w:szCs w:val="22"/>
              </w:rPr>
              <w:t xml:space="preserve">A Case Study in Non-Western Ethical Theory: </w:t>
            </w:r>
            <w:r w:rsidR="000E1E3E">
              <w:rPr>
                <w:rFonts w:asciiTheme="majorHAnsi" w:hAnsiTheme="majorHAnsi" w:cstheme="majorHAnsi"/>
                <w:sz w:val="22"/>
                <w:szCs w:val="22"/>
              </w:rPr>
              <w:t xml:space="preserve">The Ethics of </w:t>
            </w:r>
            <w:r w:rsidR="000E1E3E">
              <w:rPr>
                <w:rFonts w:asciiTheme="majorHAnsi" w:hAnsiTheme="majorHAnsi" w:cstheme="majorHAnsi"/>
                <w:i/>
                <w:iCs/>
                <w:sz w:val="22"/>
                <w:szCs w:val="22"/>
              </w:rPr>
              <w:t>Ubuntu</w:t>
            </w:r>
          </w:p>
        </w:tc>
        <w:tc>
          <w:tcPr>
            <w:tcW w:w="1843" w:type="dxa"/>
          </w:tcPr>
          <w:p w14:paraId="175F5BFA" w14:textId="6F8B19E9" w:rsidR="00B06DB1" w:rsidRPr="00451027" w:rsidRDefault="00451027" w:rsidP="00B06DB1">
            <w:pPr>
              <w:rPr>
                <w:rFonts w:asciiTheme="majorHAnsi" w:hAnsiTheme="majorHAnsi" w:cstheme="majorHAnsi"/>
                <w:sz w:val="22"/>
                <w:szCs w:val="22"/>
              </w:rPr>
            </w:pPr>
            <w:r>
              <w:rPr>
                <w:rFonts w:asciiTheme="majorHAnsi" w:hAnsiTheme="majorHAnsi" w:cstheme="majorHAnsi"/>
                <w:sz w:val="22"/>
                <w:szCs w:val="22"/>
              </w:rPr>
              <w:t xml:space="preserve">What is the idea </w:t>
            </w:r>
            <w:r w:rsidR="00CD0B75">
              <w:rPr>
                <w:rFonts w:asciiTheme="majorHAnsi" w:hAnsiTheme="majorHAnsi" w:cstheme="majorHAnsi"/>
                <w:sz w:val="22"/>
                <w:szCs w:val="22"/>
              </w:rPr>
              <w:t xml:space="preserve">of </w:t>
            </w:r>
            <w:r>
              <w:rPr>
                <w:rFonts w:asciiTheme="majorHAnsi" w:hAnsiTheme="majorHAnsi" w:cstheme="majorHAnsi"/>
                <w:i/>
                <w:iCs/>
                <w:sz w:val="22"/>
                <w:szCs w:val="22"/>
              </w:rPr>
              <w:t xml:space="preserve">ubuntu </w:t>
            </w:r>
            <w:r>
              <w:rPr>
                <w:rFonts w:asciiTheme="majorHAnsi" w:hAnsiTheme="majorHAnsi" w:cstheme="majorHAnsi"/>
                <w:sz w:val="22"/>
                <w:szCs w:val="22"/>
              </w:rPr>
              <w:t>and what does a moral system based on it look like?</w:t>
            </w:r>
          </w:p>
        </w:tc>
        <w:tc>
          <w:tcPr>
            <w:tcW w:w="2875" w:type="dxa"/>
          </w:tcPr>
          <w:p w14:paraId="546CB59C" w14:textId="5FAB7B58" w:rsidR="00B06DB1" w:rsidRDefault="00F72809" w:rsidP="00B06DB1">
            <w:pPr>
              <w:rPr>
                <w:rFonts w:asciiTheme="majorHAnsi" w:hAnsiTheme="majorHAnsi" w:cstheme="majorHAnsi"/>
                <w:sz w:val="22"/>
                <w:szCs w:val="22"/>
              </w:rPr>
            </w:pPr>
            <w:r w:rsidRPr="00FC6962">
              <w:rPr>
                <w:rFonts w:asciiTheme="majorHAnsi" w:hAnsiTheme="majorHAnsi" w:cstheme="majorHAnsi"/>
                <w:sz w:val="22"/>
                <w:szCs w:val="22"/>
              </w:rPr>
              <w:t>T</w:t>
            </w:r>
            <w:r>
              <w:rPr>
                <w:rFonts w:asciiTheme="majorHAnsi" w:hAnsiTheme="majorHAnsi" w:cstheme="majorHAnsi"/>
                <w:sz w:val="22"/>
                <w:szCs w:val="22"/>
              </w:rPr>
              <w:t>haddeus Metz. “Toward</w:t>
            </w:r>
            <w:r w:rsidR="00037FC9">
              <w:rPr>
                <w:rFonts w:asciiTheme="majorHAnsi" w:hAnsiTheme="majorHAnsi" w:cstheme="majorHAnsi"/>
                <w:sz w:val="22"/>
                <w:szCs w:val="22"/>
              </w:rPr>
              <w:t>s</w:t>
            </w:r>
            <w:r>
              <w:rPr>
                <w:rFonts w:asciiTheme="majorHAnsi" w:hAnsiTheme="majorHAnsi" w:cstheme="majorHAnsi"/>
                <w:sz w:val="22"/>
                <w:szCs w:val="22"/>
              </w:rPr>
              <w:t xml:space="preserve"> an African Moral Theory”</w:t>
            </w:r>
            <w:r w:rsidR="00CE0EF8">
              <w:rPr>
                <w:rFonts w:asciiTheme="majorHAnsi" w:hAnsiTheme="majorHAnsi" w:cstheme="majorHAnsi"/>
                <w:sz w:val="22"/>
                <w:szCs w:val="22"/>
              </w:rPr>
              <w:t>.</w:t>
            </w:r>
          </w:p>
          <w:p w14:paraId="4058364D" w14:textId="149762F3" w:rsidR="00037FC9" w:rsidRPr="00D0129C" w:rsidRDefault="00037FC9" w:rsidP="00B06DB1">
            <w:pPr>
              <w:rPr>
                <w:rFonts w:asciiTheme="majorHAnsi" w:hAnsiTheme="majorHAnsi" w:cstheme="majorHAnsi"/>
                <w:sz w:val="22"/>
                <w:szCs w:val="22"/>
              </w:rPr>
            </w:pPr>
            <w:proofErr w:type="spellStart"/>
            <w:r>
              <w:rPr>
                <w:rFonts w:asciiTheme="majorHAnsi" w:hAnsiTheme="majorHAnsi" w:cstheme="majorHAnsi"/>
                <w:sz w:val="22"/>
                <w:szCs w:val="22"/>
              </w:rPr>
              <w:t>Motsamai</w:t>
            </w:r>
            <w:proofErr w:type="spellEnd"/>
            <w:r>
              <w:rPr>
                <w:rFonts w:asciiTheme="majorHAnsi" w:hAnsiTheme="majorHAnsi" w:cstheme="majorHAnsi"/>
                <w:sz w:val="22"/>
                <w:szCs w:val="22"/>
              </w:rPr>
              <w:t xml:space="preserve"> Molefe. “A Critique of Thad Metz’s ‘Towards an African Moral Theory’”.</w:t>
            </w:r>
          </w:p>
        </w:tc>
        <w:tc>
          <w:tcPr>
            <w:tcW w:w="1519" w:type="dxa"/>
          </w:tcPr>
          <w:p w14:paraId="1327EF75" w14:textId="0D34591A" w:rsidR="00B06DB1" w:rsidRPr="00D0129C" w:rsidRDefault="00B06DB1" w:rsidP="00B06DB1">
            <w:pPr>
              <w:rPr>
                <w:rFonts w:asciiTheme="majorHAnsi" w:hAnsiTheme="majorHAnsi" w:cstheme="majorHAnsi"/>
                <w:sz w:val="22"/>
                <w:szCs w:val="22"/>
              </w:rPr>
            </w:pPr>
            <w:r w:rsidRPr="00794D98">
              <w:rPr>
                <w:rFonts w:asciiTheme="majorHAnsi" w:hAnsiTheme="majorHAnsi" w:cstheme="majorHAnsi"/>
                <w:sz w:val="22"/>
                <w:szCs w:val="22"/>
              </w:rPr>
              <w:t>Lecture, Student Presentation, Class Discussion</w:t>
            </w:r>
          </w:p>
        </w:tc>
        <w:tc>
          <w:tcPr>
            <w:tcW w:w="851" w:type="dxa"/>
          </w:tcPr>
          <w:p w14:paraId="7E1A19EA" w14:textId="77777777" w:rsidR="00B06DB1" w:rsidRPr="00D0129C" w:rsidRDefault="00B06DB1" w:rsidP="00B06DB1">
            <w:pPr>
              <w:rPr>
                <w:rFonts w:asciiTheme="majorHAnsi" w:hAnsiTheme="majorHAnsi" w:cstheme="majorHAnsi"/>
                <w:sz w:val="22"/>
                <w:szCs w:val="22"/>
              </w:rPr>
            </w:pPr>
          </w:p>
        </w:tc>
      </w:tr>
      <w:tr w:rsidR="00B06DB1" w:rsidRPr="00D0129C" w14:paraId="655C4F61" w14:textId="77777777" w:rsidTr="00F51A9A">
        <w:tc>
          <w:tcPr>
            <w:tcW w:w="743" w:type="dxa"/>
          </w:tcPr>
          <w:p w14:paraId="0228C3E4" w14:textId="3256855E" w:rsidR="00B06DB1" w:rsidRPr="00D0129C" w:rsidRDefault="00B06DB1" w:rsidP="00B06DB1">
            <w:pPr>
              <w:rPr>
                <w:rFonts w:asciiTheme="majorHAnsi" w:hAnsiTheme="majorHAnsi" w:cstheme="majorHAnsi"/>
                <w:bCs/>
                <w:sz w:val="22"/>
                <w:szCs w:val="22"/>
              </w:rPr>
            </w:pPr>
            <w:r w:rsidRPr="00D0129C">
              <w:rPr>
                <w:rFonts w:asciiTheme="majorHAnsi" w:hAnsiTheme="majorHAnsi" w:cstheme="majorHAnsi"/>
                <w:bCs/>
                <w:sz w:val="22"/>
                <w:szCs w:val="22"/>
              </w:rPr>
              <w:t>25</w:t>
            </w:r>
          </w:p>
        </w:tc>
        <w:tc>
          <w:tcPr>
            <w:tcW w:w="2092" w:type="dxa"/>
          </w:tcPr>
          <w:p w14:paraId="70EFA651" w14:textId="36ED2575" w:rsidR="00B06DB1" w:rsidRPr="00D0129C" w:rsidRDefault="00F72809" w:rsidP="00B06DB1">
            <w:pPr>
              <w:rPr>
                <w:rFonts w:asciiTheme="majorHAnsi" w:hAnsiTheme="majorHAnsi" w:cstheme="majorHAnsi"/>
                <w:sz w:val="22"/>
                <w:szCs w:val="22"/>
              </w:rPr>
            </w:pPr>
            <w:r>
              <w:rPr>
                <w:rFonts w:asciiTheme="majorHAnsi" w:hAnsiTheme="majorHAnsi" w:cstheme="majorHAnsi"/>
                <w:sz w:val="22"/>
                <w:szCs w:val="22"/>
              </w:rPr>
              <w:t>End-Sem Paper Presentations</w:t>
            </w:r>
          </w:p>
        </w:tc>
        <w:tc>
          <w:tcPr>
            <w:tcW w:w="1843" w:type="dxa"/>
          </w:tcPr>
          <w:p w14:paraId="34CC5CE0" w14:textId="41ABB86D" w:rsidR="00B06DB1" w:rsidRPr="00D0129C" w:rsidRDefault="001D13E6" w:rsidP="00B06DB1">
            <w:pPr>
              <w:rPr>
                <w:rFonts w:asciiTheme="majorHAnsi" w:hAnsiTheme="majorHAnsi" w:cstheme="majorHAnsi"/>
                <w:sz w:val="22"/>
                <w:szCs w:val="22"/>
              </w:rPr>
            </w:pPr>
            <w:r w:rsidRPr="00794D98">
              <w:rPr>
                <w:rFonts w:asciiTheme="majorHAnsi" w:hAnsiTheme="majorHAnsi" w:cstheme="majorHAnsi"/>
                <w:sz w:val="22"/>
                <w:szCs w:val="22"/>
              </w:rPr>
              <w:t>Student Presentatio</w:t>
            </w:r>
            <w:r>
              <w:rPr>
                <w:rFonts w:asciiTheme="majorHAnsi" w:hAnsiTheme="majorHAnsi" w:cstheme="majorHAnsi"/>
                <w:sz w:val="22"/>
                <w:szCs w:val="22"/>
              </w:rPr>
              <w:t>ns</w:t>
            </w:r>
          </w:p>
        </w:tc>
        <w:tc>
          <w:tcPr>
            <w:tcW w:w="2875" w:type="dxa"/>
          </w:tcPr>
          <w:p w14:paraId="1F13DA10" w14:textId="65326C35" w:rsidR="00B06DB1" w:rsidRPr="00D0129C" w:rsidRDefault="00B06DB1" w:rsidP="00B06DB1">
            <w:pPr>
              <w:rPr>
                <w:rFonts w:asciiTheme="majorHAnsi" w:hAnsiTheme="majorHAnsi" w:cstheme="majorHAnsi"/>
                <w:sz w:val="22"/>
                <w:szCs w:val="22"/>
              </w:rPr>
            </w:pPr>
          </w:p>
        </w:tc>
        <w:tc>
          <w:tcPr>
            <w:tcW w:w="1519" w:type="dxa"/>
          </w:tcPr>
          <w:p w14:paraId="57A165BD" w14:textId="3799F8E5" w:rsidR="00B06DB1" w:rsidRPr="00D0129C" w:rsidRDefault="001D13E6" w:rsidP="00B06DB1">
            <w:pPr>
              <w:rPr>
                <w:rFonts w:asciiTheme="majorHAnsi" w:hAnsiTheme="majorHAnsi" w:cstheme="majorHAnsi"/>
                <w:sz w:val="22"/>
                <w:szCs w:val="22"/>
              </w:rPr>
            </w:pPr>
            <w:r>
              <w:rPr>
                <w:rFonts w:asciiTheme="majorHAnsi" w:hAnsiTheme="majorHAnsi" w:cstheme="majorHAnsi"/>
                <w:sz w:val="22"/>
                <w:szCs w:val="22"/>
              </w:rPr>
              <w:t>Student Presentations</w:t>
            </w:r>
          </w:p>
        </w:tc>
        <w:tc>
          <w:tcPr>
            <w:tcW w:w="851" w:type="dxa"/>
          </w:tcPr>
          <w:p w14:paraId="65C8D9E7" w14:textId="77777777" w:rsidR="00B06DB1" w:rsidRPr="00D0129C" w:rsidRDefault="00B06DB1" w:rsidP="00B06DB1">
            <w:pPr>
              <w:rPr>
                <w:rFonts w:asciiTheme="majorHAnsi" w:hAnsiTheme="majorHAnsi" w:cstheme="majorHAnsi"/>
                <w:sz w:val="22"/>
                <w:szCs w:val="22"/>
              </w:rPr>
            </w:pPr>
          </w:p>
        </w:tc>
      </w:tr>
      <w:tr w:rsidR="00B06DB1" w:rsidRPr="00D0129C" w14:paraId="0C2D8CF8" w14:textId="77777777" w:rsidTr="00F51A9A">
        <w:tc>
          <w:tcPr>
            <w:tcW w:w="743" w:type="dxa"/>
          </w:tcPr>
          <w:p w14:paraId="164A41B9" w14:textId="0624739D" w:rsidR="00B06DB1" w:rsidRPr="00D0129C" w:rsidRDefault="00B06DB1" w:rsidP="00B06DB1">
            <w:pPr>
              <w:rPr>
                <w:rFonts w:asciiTheme="majorHAnsi" w:hAnsiTheme="majorHAnsi" w:cstheme="majorHAnsi"/>
                <w:bCs/>
                <w:sz w:val="22"/>
                <w:szCs w:val="22"/>
              </w:rPr>
            </w:pPr>
            <w:r w:rsidRPr="00D0129C">
              <w:rPr>
                <w:rFonts w:asciiTheme="majorHAnsi" w:hAnsiTheme="majorHAnsi" w:cstheme="majorHAnsi"/>
                <w:bCs/>
                <w:sz w:val="22"/>
                <w:szCs w:val="22"/>
              </w:rPr>
              <w:t>26</w:t>
            </w:r>
          </w:p>
        </w:tc>
        <w:tc>
          <w:tcPr>
            <w:tcW w:w="2092" w:type="dxa"/>
          </w:tcPr>
          <w:p w14:paraId="39C80DBB" w14:textId="47911EE2" w:rsidR="00B06DB1" w:rsidRPr="00D0129C" w:rsidRDefault="00B06DB1" w:rsidP="00B06DB1">
            <w:pPr>
              <w:rPr>
                <w:rFonts w:asciiTheme="majorHAnsi" w:hAnsiTheme="majorHAnsi" w:cstheme="majorHAnsi"/>
                <w:sz w:val="22"/>
                <w:szCs w:val="22"/>
              </w:rPr>
            </w:pPr>
            <w:r w:rsidRPr="0024531D">
              <w:rPr>
                <w:rFonts w:asciiTheme="majorHAnsi" w:hAnsiTheme="majorHAnsi" w:cstheme="majorHAnsi"/>
                <w:sz w:val="22"/>
                <w:szCs w:val="22"/>
              </w:rPr>
              <w:t>End-Sem Paper Presentations</w:t>
            </w:r>
          </w:p>
        </w:tc>
        <w:tc>
          <w:tcPr>
            <w:tcW w:w="1843" w:type="dxa"/>
          </w:tcPr>
          <w:p w14:paraId="4AC38943" w14:textId="2C27F49D" w:rsidR="00B06DB1" w:rsidRPr="00D0129C" w:rsidRDefault="00B06DB1" w:rsidP="00B06DB1">
            <w:pPr>
              <w:rPr>
                <w:rFonts w:asciiTheme="majorHAnsi" w:hAnsiTheme="majorHAnsi" w:cstheme="majorHAnsi"/>
                <w:sz w:val="22"/>
                <w:szCs w:val="22"/>
              </w:rPr>
            </w:pPr>
            <w:r>
              <w:rPr>
                <w:rFonts w:asciiTheme="majorHAnsi" w:hAnsiTheme="majorHAnsi" w:cstheme="majorHAnsi"/>
                <w:sz w:val="22"/>
                <w:szCs w:val="22"/>
              </w:rPr>
              <w:t>Student Presentations</w:t>
            </w:r>
          </w:p>
        </w:tc>
        <w:tc>
          <w:tcPr>
            <w:tcW w:w="2875" w:type="dxa"/>
          </w:tcPr>
          <w:p w14:paraId="4A75B05F" w14:textId="7FFEAD27" w:rsidR="00B06DB1" w:rsidRPr="00D0129C" w:rsidRDefault="00B06DB1" w:rsidP="00B06DB1">
            <w:pPr>
              <w:rPr>
                <w:rFonts w:asciiTheme="majorHAnsi" w:hAnsiTheme="majorHAnsi" w:cstheme="majorHAnsi"/>
                <w:sz w:val="22"/>
                <w:szCs w:val="22"/>
              </w:rPr>
            </w:pPr>
          </w:p>
        </w:tc>
        <w:tc>
          <w:tcPr>
            <w:tcW w:w="1519" w:type="dxa"/>
          </w:tcPr>
          <w:p w14:paraId="1FFC0EF8" w14:textId="49E7907B" w:rsidR="00B06DB1" w:rsidRPr="00D0129C" w:rsidRDefault="001D13E6" w:rsidP="00B06DB1">
            <w:pPr>
              <w:rPr>
                <w:rFonts w:asciiTheme="majorHAnsi" w:hAnsiTheme="majorHAnsi" w:cstheme="majorHAnsi"/>
                <w:sz w:val="22"/>
                <w:szCs w:val="22"/>
              </w:rPr>
            </w:pPr>
            <w:r>
              <w:rPr>
                <w:rFonts w:asciiTheme="majorHAnsi" w:hAnsiTheme="majorHAnsi" w:cstheme="majorHAnsi"/>
                <w:sz w:val="22"/>
                <w:szCs w:val="22"/>
              </w:rPr>
              <w:t>Student Presentations</w:t>
            </w:r>
          </w:p>
        </w:tc>
        <w:tc>
          <w:tcPr>
            <w:tcW w:w="851" w:type="dxa"/>
          </w:tcPr>
          <w:p w14:paraId="23D70D7F" w14:textId="77777777" w:rsidR="00B06DB1" w:rsidRPr="00D0129C" w:rsidRDefault="00B06DB1" w:rsidP="00B06DB1">
            <w:pPr>
              <w:rPr>
                <w:rFonts w:asciiTheme="majorHAnsi" w:hAnsiTheme="majorHAnsi" w:cstheme="majorHAnsi"/>
                <w:sz w:val="22"/>
                <w:szCs w:val="22"/>
              </w:rPr>
            </w:pPr>
          </w:p>
        </w:tc>
      </w:tr>
      <w:tr w:rsidR="00B06DB1" w:rsidRPr="00D0129C" w14:paraId="79EADDBA" w14:textId="77777777" w:rsidTr="00F51A9A">
        <w:tc>
          <w:tcPr>
            <w:tcW w:w="743" w:type="dxa"/>
          </w:tcPr>
          <w:p w14:paraId="111713D9" w14:textId="0D3D93C7" w:rsidR="00B06DB1" w:rsidRPr="00D0129C" w:rsidRDefault="00B06DB1" w:rsidP="00B06DB1">
            <w:pPr>
              <w:rPr>
                <w:rFonts w:asciiTheme="majorHAnsi" w:hAnsiTheme="majorHAnsi" w:cstheme="majorHAnsi"/>
                <w:bCs/>
                <w:sz w:val="22"/>
                <w:szCs w:val="22"/>
              </w:rPr>
            </w:pPr>
            <w:r w:rsidRPr="00D0129C">
              <w:rPr>
                <w:rFonts w:asciiTheme="majorHAnsi" w:hAnsiTheme="majorHAnsi" w:cstheme="majorHAnsi"/>
                <w:bCs/>
                <w:sz w:val="22"/>
                <w:szCs w:val="22"/>
              </w:rPr>
              <w:t>27</w:t>
            </w:r>
          </w:p>
        </w:tc>
        <w:tc>
          <w:tcPr>
            <w:tcW w:w="2092" w:type="dxa"/>
          </w:tcPr>
          <w:p w14:paraId="3D61254D" w14:textId="15DA1B23" w:rsidR="00B06DB1" w:rsidRPr="00D0129C" w:rsidRDefault="00B06DB1" w:rsidP="00B06DB1">
            <w:pPr>
              <w:rPr>
                <w:rFonts w:asciiTheme="majorHAnsi" w:hAnsiTheme="majorHAnsi" w:cstheme="majorHAnsi"/>
                <w:sz w:val="22"/>
                <w:szCs w:val="22"/>
              </w:rPr>
            </w:pPr>
            <w:r w:rsidRPr="00D0129C">
              <w:rPr>
                <w:rFonts w:asciiTheme="majorHAnsi" w:hAnsiTheme="majorHAnsi" w:cstheme="majorHAnsi"/>
                <w:sz w:val="22"/>
                <w:szCs w:val="22"/>
              </w:rPr>
              <w:t>Review</w:t>
            </w:r>
            <w:r w:rsidR="00673FBD">
              <w:rPr>
                <w:rFonts w:asciiTheme="majorHAnsi" w:hAnsiTheme="majorHAnsi" w:cstheme="majorHAnsi"/>
                <w:sz w:val="22"/>
                <w:szCs w:val="22"/>
              </w:rPr>
              <w:t xml:space="preserve"> and Reflection</w:t>
            </w:r>
          </w:p>
        </w:tc>
        <w:tc>
          <w:tcPr>
            <w:tcW w:w="1843" w:type="dxa"/>
          </w:tcPr>
          <w:p w14:paraId="52E0E106" w14:textId="77777777" w:rsidR="00B06DB1" w:rsidRPr="00D0129C" w:rsidRDefault="00B06DB1" w:rsidP="00B06DB1">
            <w:pPr>
              <w:rPr>
                <w:rFonts w:asciiTheme="majorHAnsi" w:hAnsiTheme="majorHAnsi" w:cstheme="majorHAnsi"/>
                <w:sz w:val="22"/>
                <w:szCs w:val="22"/>
              </w:rPr>
            </w:pPr>
          </w:p>
        </w:tc>
        <w:tc>
          <w:tcPr>
            <w:tcW w:w="2875" w:type="dxa"/>
          </w:tcPr>
          <w:p w14:paraId="18258C28" w14:textId="775EA145" w:rsidR="00B06DB1" w:rsidRPr="00D0129C" w:rsidRDefault="00B06DB1" w:rsidP="00B06DB1">
            <w:pPr>
              <w:rPr>
                <w:rFonts w:asciiTheme="majorHAnsi" w:hAnsiTheme="majorHAnsi" w:cstheme="majorHAnsi"/>
                <w:sz w:val="22"/>
                <w:szCs w:val="22"/>
              </w:rPr>
            </w:pPr>
            <w:r w:rsidRPr="00D0129C">
              <w:rPr>
                <w:rFonts w:asciiTheme="majorHAnsi" w:hAnsiTheme="majorHAnsi" w:cstheme="majorHAnsi"/>
                <w:sz w:val="22"/>
                <w:szCs w:val="22"/>
              </w:rPr>
              <w:t>Review and re</w:t>
            </w:r>
            <w:r>
              <w:rPr>
                <w:rFonts w:asciiTheme="majorHAnsi" w:hAnsiTheme="majorHAnsi" w:cstheme="majorHAnsi"/>
                <w:sz w:val="22"/>
                <w:szCs w:val="22"/>
              </w:rPr>
              <w:t>flection</w:t>
            </w:r>
          </w:p>
        </w:tc>
        <w:tc>
          <w:tcPr>
            <w:tcW w:w="1519" w:type="dxa"/>
          </w:tcPr>
          <w:p w14:paraId="737EA05D" w14:textId="77777777" w:rsidR="00B06DB1" w:rsidRPr="00D0129C" w:rsidRDefault="00B06DB1" w:rsidP="00B06DB1">
            <w:pPr>
              <w:rPr>
                <w:rFonts w:asciiTheme="majorHAnsi" w:hAnsiTheme="majorHAnsi" w:cstheme="majorHAnsi"/>
                <w:sz w:val="22"/>
                <w:szCs w:val="22"/>
              </w:rPr>
            </w:pPr>
          </w:p>
        </w:tc>
        <w:tc>
          <w:tcPr>
            <w:tcW w:w="851" w:type="dxa"/>
          </w:tcPr>
          <w:p w14:paraId="5BDAF4B6" w14:textId="77EC2CBA" w:rsidR="00B06DB1" w:rsidRPr="00D0129C" w:rsidRDefault="00B06DB1" w:rsidP="00B06DB1">
            <w:pPr>
              <w:rPr>
                <w:rFonts w:asciiTheme="majorHAnsi" w:hAnsiTheme="majorHAnsi" w:cstheme="majorHAnsi"/>
                <w:sz w:val="22"/>
                <w:szCs w:val="22"/>
              </w:rPr>
            </w:pPr>
          </w:p>
        </w:tc>
      </w:tr>
      <w:tr w:rsidR="00B06DB1" w:rsidRPr="00D0129C" w14:paraId="4792E9C0" w14:textId="77777777" w:rsidTr="00F51A9A">
        <w:tc>
          <w:tcPr>
            <w:tcW w:w="743" w:type="dxa"/>
          </w:tcPr>
          <w:p w14:paraId="4FDA98C4" w14:textId="26DB1F49" w:rsidR="00B06DB1" w:rsidRPr="00D0129C" w:rsidRDefault="00B06DB1" w:rsidP="00B06DB1">
            <w:pPr>
              <w:rPr>
                <w:rFonts w:asciiTheme="majorHAnsi" w:hAnsiTheme="majorHAnsi" w:cstheme="majorHAnsi"/>
                <w:bCs/>
                <w:sz w:val="22"/>
                <w:szCs w:val="22"/>
              </w:rPr>
            </w:pPr>
            <w:r w:rsidRPr="00D0129C">
              <w:rPr>
                <w:rFonts w:asciiTheme="majorHAnsi" w:hAnsiTheme="majorHAnsi" w:cstheme="majorHAnsi"/>
                <w:bCs/>
                <w:sz w:val="22"/>
                <w:szCs w:val="22"/>
              </w:rPr>
              <w:t>28</w:t>
            </w:r>
          </w:p>
        </w:tc>
        <w:tc>
          <w:tcPr>
            <w:tcW w:w="2092" w:type="dxa"/>
          </w:tcPr>
          <w:p w14:paraId="10237EE8" w14:textId="6CB93F54" w:rsidR="00B06DB1" w:rsidRPr="00D0129C" w:rsidRDefault="00B06DB1" w:rsidP="00B06DB1">
            <w:pPr>
              <w:rPr>
                <w:rFonts w:asciiTheme="majorHAnsi" w:hAnsiTheme="majorHAnsi" w:cstheme="majorHAnsi"/>
                <w:sz w:val="22"/>
                <w:szCs w:val="22"/>
              </w:rPr>
            </w:pPr>
            <w:r w:rsidRPr="00D0129C">
              <w:rPr>
                <w:rFonts w:asciiTheme="majorHAnsi" w:hAnsiTheme="majorHAnsi" w:cstheme="majorHAnsi"/>
                <w:sz w:val="22"/>
                <w:szCs w:val="22"/>
              </w:rPr>
              <w:t>Review</w:t>
            </w:r>
            <w:r w:rsidR="00673FBD">
              <w:rPr>
                <w:rFonts w:asciiTheme="majorHAnsi" w:hAnsiTheme="majorHAnsi" w:cstheme="majorHAnsi"/>
                <w:sz w:val="22"/>
                <w:szCs w:val="22"/>
              </w:rPr>
              <w:t xml:space="preserve"> and Reflection</w:t>
            </w:r>
          </w:p>
        </w:tc>
        <w:tc>
          <w:tcPr>
            <w:tcW w:w="1843" w:type="dxa"/>
          </w:tcPr>
          <w:p w14:paraId="3CC84CBE" w14:textId="77777777" w:rsidR="00B06DB1" w:rsidRPr="00D0129C" w:rsidRDefault="00B06DB1" w:rsidP="00B06DB1">
            <w:pPr>
              <w:rPr>
                <w:rFonts w:asciiTheme="majorHAnsi" w:hAnsiTheme="majorHAnsi" w:cstheme="majorHAnsi"/>
                <w:sz w:val="22"/>
                <w:szCs w:val="22"/>
              </w:rPr>
            </w:pPr>
          </w:p>
        </w:tc>
        <w:tc>
          <w:tcPr>
            <w:tcW w:w="2875" w:type="dxa"/>
          </w:tcPr>
          <w:p w14:paraId="6B34F348" w14:textId="6229B4D5" w:rsidR="00B06DB1" w:rsidRPr="00D0129C" w:rsidRDefault="00B06DB1" w:rsidP="00B06DB1">
            <w:pPr>
              <w:rPr>
                <w:rFonts w:asciiTheme="majorHAnsi" w:hAnsiTheme="majorHAnsi" w:cstheme="majorHAnsi"/>
                <w:sz w:val="22"/>
                <w:szCs w:val="22"/>
              </w:rPr>
            </w:pPr>
            <w:r w:rsidRPr="00D0129C">
              <w:rPr>
                <w:rFonts w:asciiTheme="majorHAnsi" w:hAnsiTheme="majorHAnsi" w:cstheme="majorHAnsi"/>
                <w:sz w:val="22"/>
                <w:szCs w:val="22"/>
              </w:rPr>
              <w:t>Review and re</w:t>
            </w:r>
            <w:r>
              <w:rPr>
                <w:rFonts w:asciiTheme="majorHAnsi" w:hAnsiTheme="majorHAnsi" w:cstheme="majorHAnsi"/>
                <w:sz w:val="22"/>
                <w:szCs w:val="22"/>
              </w:rPr>
              <w:t>flection</w:t>
            </w:r>
          </w:p>
        </w:tc>
        <w:tc>
          <w:tcPr>
            <w:tcW w:w="1519" w:type="dxa"/>
          </w:tcPr>
          <w:p w14:paraId="6965FE53" w14:textId="77777777" w:rsidR="00B06DB1" w:rsidRPr="00D0129C" w:rsidRDefault="00B06DB1" w:rsidP="00B06DB1">
            <w:pPr>
              <w:rPr>
                <w:rFonts w:asciiTheme="majorHAnsi" w:hAnsiTheme="majorHAnsi" w:cstheme="majorHAnsi"/>
                <w:sz w:val="22"/>
                <w:szCs w:val="22"/>
              </w:rPr>
            </w:pPr>
          </w:p>
        </w:tc>
        <w:tc>
          <w:tcPr>
            <w:tcW w:w="851" w:type="dxa"/>
          </w:tcPr>
          <w:p w14:paraId="08DAA905" w14:textId="02D873A7" w:rsidR="00B06DB1" w:rsidRPr="00D0129C" w:rsidRDefault="00B06DB1" w:rsidP="00B06DB1">
            <w:pPr>
              <w:rPr>
                <w:rFonts w:asciiTheme="majorHAnsi" w:hAnsiTheme="majorHAnsi" w:cstheme="majorHAnsi"/>
                <w:sz w:val="22"/>
                <w:szCs w:val="22"/>
              </w:rPr>
            </w:pPr>
          </w:p>
        </w:tc>
      </w:tr>
      <w:tr w:rsidR="00080D19" w:rsidRPr="00D0129C" w14:paraId="1361439F" w14:textId="77777777" w:rsidTr="00F51A9A">
        <w:tc>
          <w:tcPr>
            <w:tcW w:w="743" w:type="dxa"/>
          </w:tcPr>
          <w:p w14:paraId="79166F2A" w14:textId="0C9D2E49" w:rsidR="00080D19" w:rsidRPr="00D0129C" w:rsidRDefault="00080D19" w:rsidP="00B06DB1">
            <w:pPr>
              <w:rPr>
                <w:rFonts w:asciiTheme="majorHAnsi" w:hAnsiTheme="majorHAnsi" w:cstheme="majorHAnsi"/>
                <w:bCs/>
                <w:sz w:val="22"/>
                <w:szCs w:val="22"/>
              </w:rPr>
            </w:pPr>
            <w:r>
              <w:rPr>
                <w:rFonts w:asciiTheme="majorHAnsi" w:hAnsiTheme="majorHAnsi" w:cstheme="majorHAnsi"/>
                <w:bCs/>
                <w:sz w:val="22"/>
                <w:szCs w:val="22"/>
              </w:rPr>
              <w:t>29</w:t>
            </w:r>
          </w:p>
        </w:tc>
        <w:tc>
          <w:tcPr>
            <w:tcW w:w="2092" w:type="dxa"/>
          </w:tcPr>
          <w:p w14:paraId="6CB399D0" w14:textId="6BC81AFE" w:rsidR="00080D19" w:rsidRPr="00D0129C" w:rsidRDefault="00080D19" w:rsidP="00B06DB1">
            <w:pPr>
              <w:rPr>
                <w:rFonts w:asciiTheme="majorHAnsi" w:hAnsiTheme="majorHAnsi" w:cstheme="majorHAnsi"/>
                <w:sz w:val="22"/>
                <w:szCs w:val="22"/>
              </w:rPr>
            </w:pPr>
            <w:r>
              <w:rPr>
                <w:rFonts w:asciiTheme="majorHAnsi" w:hAnsiTheme="majorHAnsi" w:cstheme="majorHAnsi"/>
                <w:sz w:val="22"/>
                <w:szCs w:val="22"/>
              </w:rPr>
              <w:t>Review and Reflection</w:t>
            </w:r>
          </w:p>
        </w:tc>
        <w:tc>
          <w:tcPr>
            <w:tcW w:w="1843" w:type="dxa"/>
          </w:tcPr>
          <w:p w14:paraId="4120AEA2" w14:textId="77777777" w:rsidR="00080D19" w:rsidRPr="00D0129C" w:rsidRDefault="00080D19" w:rsidP="00B06DB1">
            <w:pPr>
              <w:rPr>
                <w:rFonts w:asciiTheme="majorHAnsi" w:hAnsiTheme="majorHAnsi" w:cstheme="majorHAnsi"/>
                <w:sz w:val="22"/>
                <w:szCs w:val="22"/>
              </w:rPr>
            </w:pPr>
          </w:p>
        </w:tc>
        <w:tc>
          <w:tcPr>
            <w:tcW w:w="2875" w:type="dxa"/>
          </w:tcPr>
          <w:p w14:paraId="1DD85040" w14:textId="51078B37" w:rsidR="00080D19" w:rsidRPr="00D0129C" w:rsidRDefault="00080D19" w:rsidP="00B06DB1">
            <w:pPr>
              <w:rPr>
                <w:rFonts w:asciiTheme="majorHAnsi" w:hAnsiTheme="majorHAnsi" w:cstheme="majorHAnsi"/>
                <w:sz w:val="22"/>
                <w:szCs w:val="22"/>
              </w:rPr>
            </w:pPr>
            <w:r>
              <w:rPr>
                <w:rFonts w:asciiTheme="majorHAnsi" w:hAnsiTheme="majorHAnsi" w:cstheme="majorHAnsi"/>
                <w:sz w:val="22"/>
                <w:szCs w:val="22"/>
              </w:rPr>
              <w:t>Review and reflection</w:t>
            </w:r>
          </w:p>
        </w:tc>
        <w:tc>
          <w:tcPr>
            <w:tcW w:w="1519" w:type="dxa"/>
          </w:tcPr>
          <w:p w14:paraId="0E8B6119" w14:textId="77777777" w:rsidR="00080D19" w:rsidRPr="00D0129C" w:rsidRDefault="00080D19" w:rsidP="00B06DB1">
            <w:pPr>
              <w:rPr>
                <w:rFonts w:asciiTheme="majorHAnsi" w:hAnsiTheme="majorHAnsi" w:cstheme="majorHAnsi"/>
                <w:sz w:val="22"/>
                <w:szCs w:val="22"/>
              </w:rPr>
            </w:pPr>
          </w:p>
        </w:tc>
        <w:tc>
          <w:tcPr>
            <w:tcW w:w="851" w:type="dxa"/>
          </w:tcPr>
          <w:p w14:paraId="1418B841" w14:textId="77777777" w:rsidR="00080D19" w:rsidRPr="00D0129C" w:rsidRDefault="00080D19" w:rsidP="00B06DB1">
            <w:pPr>
              <w:rPr>
                <w:rFonts w:asciiTheme="majorHAnsi" w:hAnsiTheme="majorHAnsi" w:cstheme="majorHAnsi"/>
                <w:sz w:val="22"/>
                <w:szCs w:val="22"/>
              </w:rPr>
            </w:pPr>
          </w:p>
        </w:tc>
      </w:tr>
      <w:tr w:rsidR="00080D19" w:rsidRPr="00D0129C" w14:paraId="4467B912" w14:textId="77777777" w:rsidTr="00F51A9A">
        <w:tc>
          <w:tcPr>
            <w:tcW w:w="743" w:type="dxa"/>
          </w:tcPr>
          <w:p w14:paraId="4980F5E8" w14:textId="3CA4976B" w:rsidR="00080D19" w:rsidRPr="00D0129C" w:rsidRDefault="00080D19" w:rsidP="00B06DB1">
            <w:pPr>
              <w:rPr>
                <w:rFonts w:asciiTheme="majorHAnsi" w:hAnsiTheme="majorHAnsi" w:cstheme="majorHAnsi"/>
                <w:bCs/>
                <w:sz w:val="22"/>
                <w:szCs w:val="22"/>
              </w:rPr>
            </w:pPr>
            <w:r>
              <w:rPr>
                <w:rFonts w:asciiTheme="majorHAnsi" w:hAnsiTheme="majorHAnsi" w:cstheme="majorHAnsi"/>
                <w:bCs/>
                <w:sz w:val="22"/>
                <w:szCs w:val="22"/>
              </w:rPr>
              <w:t>30</w:t>
            </w:r>
          </w:p>
        </w:tc>
        <w:tc>
          <w:tcPr>
            <w:tcW w:w="2092" w:type="dxa"/>
          </w:tcPr>
          <w:p w14:paraId="73669CA5" w14:textId="7F565601" w:rsidR="00080D19" w:rsidRPr="00D0129C" w:rsidRDefault="00080D19" w:rsidP="00B06DB1">
            <w:pPr>
              <w:rPr>
                <w:rFonts w:asciiTheme="majorHAnsi" w:hAnsiTheme="majorHAnsi" w:cstheme="majorHAnsi"/>
                <w:sz w:val="22"/>
                <w:szCs w:val="22"/>
              </w:rPr>
            </w:pPr>
            <w:r>
              <w:rPr>
                <w:rFonts w:asciiTheme="majorHAnsi" w:hAnsiTheme="majorHAnsi" w:cstheme="majorHAnsi"/>
                <w:sz w:val="22"/>
                <w:szCs w:val="22"/>
              </w:rPr>
              <w:t>Review and Reflection</w:t>
            </w:r>
          </w:p>
        </w:tc>
        <w:tc>
          <w:tcPr>
            <w:tcW w:w="1843" w:type="dxa"/>
          </w:tcPr>
          <w:p w14:paraId="42945E34" w14:textId="77777777" w:rsidR="00080D19" w:rsidRPr="00D0129C" w:rsidRDefault="00080D19" w:rsidP="00B06DB1">
            <w:pPr>
              <w:rPr>
                <w:rFonts w:asciiTheme="majorHAnsi" w:hAnsiTheme="majorHAnsi" w:cstheme="majorHAnsi"/>
                <w:sz w:val="22"/>
                <w:szCs w:val="22"/>
              </w:rPr>
            </w:pPr>
          </w:p>
        </w:tc>
        <w:tc>
          <w:tcPr>
            <w:tcW w:w="2875" w:type="dxa"/>
          </w:tcPr>
          <w:p w14:paraId="50EEB8E5" w14:textId="09F73ABE" w:rsidR="00080D19" w:rsidRPr="00D0129C" w:rsidRDefault="00080D19" w:rsidP="00B06DB1">
            <w:pPr>
              <w:rPr>
                <w:rFonts w:asciiTheme="majorHAnsi" w:hAnsiTheme="majorHAnsi" w:cstheme="majorHAnsi"/>
                <w:sz w:val="22"/>
                <w:szCs w:val="22"/>
              </w:rPr>
            </w:pPr>
            <w:r>
              <w:rPr>
                <w:rFonts w:asciiTheme="majorHAnsi" w:hAnsiTheme="majorHAnsi" w:cstheme="majorHAnsi"/>
                <w:sz w:val="22"/>
                <w:szCs w:val="22"/>
              </w:rPr>
              <w:t>Review and reflection</w:t>
            </w:r>
          </w:p>
        </w:tc>
        <w:tc>
          <w:tcPr>
            <w:tcW w:w="1519" w:type="dxa"/>
          </w:tcPr>
          <w:p w14:paraId="71381862" w14:textId="77777777" w:rsidR="00080D19" w:rsidRPr="00D0129C" w:rsidRDefault="00080D19" w:rsidP="00B06DB1">
            <w:pPr>
              <w:rPr>
                <w:rFonts w:asciiTheme="majorHAnsi" w:hAnsiTheme="majorHAnsi" w:cstheme="majorHAnsi"/>
                <w:sz w:val="22"/>
                <w:szCs w:val="22"/>
              </w:rPr>
            </w:pPr>
          </w:p>
        </w:tc>
        <w:tc>
          <w:tcPr>
            <w:tcW w:w="851" w:type="dxa"/>
          </w:tcPr>
          <w:p w14:paraId="100C56B9" w14:textId="77777777" w:rsidR="00080D19" w:rsidRPr="00D0129C" w:rsidRDefault="00080D19" w:rsidP="00B06DB1">
            <w:pPr>
              <w:rPr>
                <w:rFonts w:asciiTheme="majorHAnsi" w:hAnsiTheme="majorHAnsi" w:cstheme="majorHAnsi"/>
                <w:sz w:val="22"/>
                <w:szCs w:val="22"/>
              </w:rPr>
            </w:pPr>
          </w:p>
        </w:tc>
      </w:tr>
    </w:tbl>
    <w:p w14:paraId="088575D3" w14:textId="0002CDDC" w:rsidR="00673FBD" w:rsidRPr="00D0129C" w:rsidRDefault="00097169" w:rsidP="00206396">
      <w:pPr>
        <w:rPr>
          <w:rFonts w:asciiTheme="majorHAnsi" w:hAnsiTheme="majorHAnsi" w:cstheme="majorHAnsi"/>
          <w:sz w:val="22"/>
          <w:szCs w:val="22"/>
        </w:rPr>
      </w:pPr>
      <w:r>
        <w:rPr>
          <w:rFonts w:asciiTheme="majorHAnsi" w:hAnsiTheme="majorHAnsi" w:cstheme="majorHAnsi"/>
          <w:sz w:val="22"/>
          <w:szCs w:val="22"/>
        </w:rPr>
        <w:t xml:space="preserve">  </w:t>
      </w:r>
    </w:p>
    <w:sectPr w:rsidR="00673FBD" w:rsidRPr="00D0129C">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23C76" w14:textId="77777777" w:rsidR="00075768" w:rsidRDefault="00075768" w:rsidP="004906E8">
      <w:r>
        <w:separator/>
      </w:r>
    </w:p>
  </w:endnote>
  <w:endnote w:type="continuationSeparator" w:id="0">
    <w:p w14:paraId="5A677EAE" w14:textId="77777777" w:rsidR="00075768" w:rsidRDefault="00075768" w:rsidP="00490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2FF" w:usb1="5000205B" w:usb2="0000002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64045453"/>
      <w:docPartObj>
        <w:docPartGallery w:val="Page Numbers (Bottom of Page)"/>
        <w:docPartUnique/>
      </w:docPartObj>
    </w:sdtPr>
    <w:sdtEndPr>
      <w:rPr>
        <w:rStyle w:val="PageNumber"/>
      </w:rPr>
    </w:sdtEndPr>
    <w:sdtContent>
      <w:p w14:paraId="009F0387" w14:textId="76312B5E" w:rsidR="00181966" w:rsidRDefault="00181966" w:rsidP="0018196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A7DB90" w14:textId="77777777" w:rsidR="00181966" w:rsidRDefault="001819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2174633"/>
      <w:docPartObj>
        <w:docPartGallery w:val="Page Numbers (Bottom of Page)"/>
        <w:docPartUnique/>
      </w:docPartObj>
    </w:sdtPr>
    <w:sdtEndPr>
      <w:rPr>
        <w:rStyle w:val="PageNumber"/>
      </w:rPr>
    </w:sdtEndPr>
    <w:sdtContent>
      <w:p w14:paraId="056C61C2" w14:textId="3E5D6325" w:rsidR="00181966" w:rsidRDefault="00181966" w:rsidP="0018196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7111557" w14:textId="77777777" w:rsidR="00181966" w:rsidRDefault="001819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67534" w14:textId="77777777" w:rsidR="00075768" w:rsidRDefault="00075768" w:rsidP="004906E8">
      <w:r>
        <w:separator/>
      </w:r>
    </w:p>
  </w:footnote>
  <w:footnote w:type="continuationSeparator" w:id="0">
    <w:p w14:paraId="296BA627" w14:textId="77777777" w:rsidR="00075768" w:rsidRDefault="00075768" w:rsidP="00490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2804"/>
    <w:multiLevelType w:val="multilevel"/>
    <w:tmpl w:val="30B28C5C"/>
    <w:lvl w:ilvl="0">
      <w:start w:val="1"/>
      <w:numFmt w:val="decimal"/>
      <w:lvlText w:val="%1."/>
      <w:lvlJc w:val="left"/>
      <w:pPr>
        <w:ind w:left="720" w:hanging="360"/>
      </w:pPr>
      <w:rPr>
        <w:rFonts w:ascii="Calibri" w:eastAsia="Calibri" w:hAnsi="Calibri" w:cs="Calibri"/>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7695553"/>
    <w:multiLevelType w:val="multilevel"/>
    <w:tmpl w:val="30B28C5C"/>
    <w:lvl w:ilvl="0">
      <w:start w:val="1"/>
      <w:numFmt w:val="decimal"/>
      <w:lvlText w:val="%1."/>
      <w:lvlJc w:val="left"/>
      <w:pPr>
        <w:ind w:left="720" w:hanging="360"/>
      </w:pPr>
      <w:rPr>
        <w:rFonts w:ascii="Calibri" w:eastAsia="Calibri" w:hAnsi="Calibri" w:cs="Calibri"/>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3D397D19"/>
    <w:multiLevelType w:val="multilevel"/>
    <w:tmpl w:val="D14835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2E3FDC"/>
    <w:multiLevelType w:val="multilevel"/>
    <w:tmpl w:val="26E2F3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4D3C06"/>
    <w:multiLevelType w:val="multilevel"/>
    <w:tmpl w:val="C244650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FE3"/>
    <w:rsid w:val="00000EC8"/>
    <w:rsid w:val="000067EB"/>
    <w:rsid w:val="0001350A"/>
    <w:rsid w:val="000153D2"/>
    <w:rsid w:val="0002074D"/>
    <w:rsid w:val="00027952"/>
    <w:rsid w:val="00031298"/>
    <w:rsid w:val="00037FC9"/>
    <w:rsid w:val="00045883"/>
    <w:rsid w:val="000530CA"/>
    <w:rsid w:val="00055037"/>
    <w:rsid w:val="000576A6"/>
    <w:rsid w:val="00075768"/>
    <w:rsid w:val="00076D4D"/>
    <w:rsid w:val="0007789E"/>
    <w:rsid w:val="00080D19"/>
    <w:rsid w:val="00080D3A"/>
    <w:rsid w:val="00097169"/>
    <w:rsid w:val="000B0717"/>
    <w:rsid w:val="000B31F4"/>
    <w:rsid w:val="000B5920"/>
    <w:rsid w:val="000B61D9"/>
    <w:rsid w:val="000C3447"/>
    <w:rsid w:val="000C51C0"/>
    <w:rsid w:val="000C657A"/>
    <w:rsid w:val="000D12EA"/>
    <w:rsid w:val="000E1E3E"/>
    <w:rsid w:val="000E1EAC"/>
    <w:rsid w:val="000E4298"/>
    <w:rsid w:val="000E642B"/>
    <w:rsid w:val="000F2529"/>
    <w:rsid w:val="00104B73"/>
    <w:rsid w:val="001100E2"/>
    <w:rsid w:val="00112EAE"/>
    <w:rsid w:val="00132F1D"/>
    <w:rsid w:val="00142988"/>
    <w:rsid w:val="00143AA3"/>
    <w:rsid w:val="00144289"/>
    <w:rsid w:val="001446D4"/>
    <w:rsid w:val="00160A2A"/>
    <w:rsid w:val="0017219F"/>
    <w:rsid w:val="00181966"/>
    <w:rsid w:val="0019588B"/>
    <w:rsid w:val="001974B3"/>
    <w:rsid w:val="00197602"/>
    <w:rsid w:val="001A15E6"/>
    <w:rsid w:val="001A27A2"/>
    <w:rsid w:val="001D13E6"/>
    <w:rsid w:val="001D5FE3"/>
    <w:rsid w:val="001D68E0"/>
    <w:rsid w:val="001E1B26"/>
    <w:rsid w:val="001E6C44"/>
    <w:rsid w:val="00200C15"/>
    <w:rsid w:val="002057C5"/>
    <w:rsid w:val="00206396"/>
    <w:rsid w:val="00206BB7"/>
    <w:rsid w:val="00207812"/>
    <w:rsid w:val="00212FC5"/>
    <w:rsid w:val="00221B6B"/>
    <w:rsid w:val="00232FD1"/>
    <w:rsid w:val="00241C40"/>
    <w:rsid w:val="0024531D"/>
    <w:rsid w:val="0024653C"/>
    <w:rsid w:val="002576C5"/>
    <w:rsid w:val="00265BAA"/>
    <w:rsid w:val="00267879"/>
    <w:rsid w:val="002714FF"/>
    <w:rsid w:val="002751F3"/>
    <w:rsid w:val="0028183A"/>
    <w:rsid w:val="002827DF"/>
    <w:rsid w:val="00284764"/>
    <w:rsid w:val="00286ED8"/>
    <w:rsid w:val="0028780F"/>
    <w:rsid w:val="002A1385"/>
    <w:rsid w:val="002A5B31"/>
    <w:rsid w:val="002C20B7"/>
    <w:rsid w:val="002E205D"/>
    <w:rsid w:val="002E316A"/>
    <w:rsid w:val="002E3796"/>
    <w:rsid w:val="003024BC"/>
    <w:rsid w:val="00306839"/>
    <w:rsid w:val="003121C0"/>
    <w:rsid w:val="003314F9"/>
    <w:rsid w:val="00331F31"/>
    <w:rsid w:val="00347CFE"/>
    <w:rsid w:val="0035554A"/>
    <w:rsid w:val="00366705"/>
    <w:rsid w:val="003702F4"/>
    <w:rsid w:val="00370FF8"/>
    <w:rsid w:val="00390DB5"/>
    <w:rsid w:val="00392CF8"/>
    <w:rsid w:val="003B1FEF"/>
    <w:rsid w:val="003B6009"/>
    <w:rsid w:val="003B6D72"/>
    <w:rsid w:val="003B7606"/>
    <w:rsid w:val="003C4512"/>
    <w:rsid w:val="003D4175"/>
    <w:rsid w:val="003D6AD1"/>
    <w:rsid w:val="003E0F78"/>
    <w:rsid w:val="003E5F13"/>
    <w:rsid w:val="003E6D5A"/>
    <w:rsid w:val="003F7114"/>
    <w:rsid w:val="004019AB"/>
    <w:rsid w:val="0041111B"/>
    <w:rsid w:val="00412EC4"/>
    <w:rsid w:val="00417AF3"/>
    <w:rsid w:val="00425333"/>
    <w:rsid w:val="00436485"/>
    <w:rsid w:val="004401CF"/>
    <w:rsid w:val="0044375A"/>
    <w:rsid w:val="00443F9A"/>
    <w:rsid w:val="00447A40"/>
    <w:rsid w:val="00450857"/>
    <w:rsid w:val="00451027"/>
    <w:rsid w:val="00454DA1"/>
    <w:rsid w:val="004712D3"/>
    <w:rsid w:val="0047554D"/>
    <w:rsid w:val="00481554"/>
    <w:rsid w:val="004906E8"/>
    <w:rsid w:val="00491A1E"/>
    <w:rsid w:val="004955F0"/>
    <w:rsid w:val="004A2DF3"/>
    <w:rsid w:val="004B253A"/>
    <w:rsid w:val="004D245B"/>
    <w:rsid w:val="004D365B"/>
    <w:rsid w:val="0050253C"/>
    <w:rsid w:val="00510182"/>
    <w:rsid w:val="00511784"/>
    <w:rsid w:val="005251D7"/>
    <w:rsid w:val="00525670"/>
    <w:rsid w:val="00536777"/>
    <w:rsid w:val="00551EBE"/>
    <w:rsid w:val="005627A2"/>
    <w:rsid w:val="005719ED"/>
    <w:rsid w:val="00582CF6"/>
    <w:rsid w:val="005A10FD"/>
    <w:rsid w:val="005A17ED"/>
    <w:rsid w:val="005A34CF"/>
    <w:rsid w:val="005A3726"/>
    <w:rsid w:val="005B023F"/>
    <w:rsid w:val="005B4795"/>
    <w:rsid w:val="005B710D"/>
    <w:rsid w:val="005C06D2"/>
    <w:rsid w:val="005C13C1"/>
    <w:rsid w:val="005C1478"/>
    <w:rsid w:val="005C508C"/>
    <w:rsid w:val="005C6F2E"/>
    <w:rsid w:val="005D3268"/>
    <w:rsid w:val="005D4750"/>
    <w:rsid w:val="006019D0"/>
    <w:rsid w:val="00602ED6"/>
    <w:rsid w:val="006032B1"/>
    <w:rsid w:val="00610756"/>
    <w:rsid w:val="00613E19"/>
    <w:rsid w:val="006243DF"/>
    <w:rsid w:val="0063103E"/>
    <w:rsid w:val="00636109"/>
    <w:rsid w:val="00665DC6"/>
    <w:rsid w:val="00673D08"/>
    <w:rsid w:val="00673FBD"/>
    <w:rsid w:val="00680E71"/>
    <w:rsid w:val="006832CD"/>
    <w:rsid w:val="00692A9B"/>
    <w:rsid w:val="006A0C91"/>
    <w:rsid w:val="006A5C01"/>
    <w:rsid w:val="006B33EF"/>
    <w:rsid w:val="006B7979"/>
    <w:rsid w:val="006C2FCA"/>
    <w:rsid w:val="006E1449"/>
    <w:rsid w:val="006E2E21"/>
    <w:rsid w:val="006E48F9"/>
    <w:rsid w:val="006E7F4D"/>
    <w:rsid w:val="006F21FF"/>
    <w:rsid w:val="006F7144"/>
    <w:rsid w:val="00703A26"/>
    <w:rsid w:val="00705524"/>
    <w:rsid w:val="00740BE4"/>
    <w:rsid w:val="0074674E"/>
    <w:rsid w:val="00763BCF"/>
    <w:rsid w:val="007653ED"/>
    <w:rsid w:val="007745C7"/>
    <w:rsid w:val="00774B2C"/>
    <w:rsid w:val="00775FA6"/>
    <w:rsid w:val="00776C12"/>
    <w:rsid w:val="00786CAF"/>
    <w:rsid w:val="007915E1"/>
    <w:rsid w:val="00794D98"/>
    <w:rsid w:val="007956F3"/>
    <w:rsid w:val="007A4173"/>
    <w:rsid w:val="007A4A12"/>
    <w:rsid w:val="007B1A80"/>
    <w:rsid w:val="007C341A"/>
    <w:rsid w:val="007D7C5E"/>
    <w:rsid w:val="007E7357"/>
    <w:rsid w:val="007F113A"/>
    <w:rsid w:val="007F3FEF"/>
    <w:rsid w:val="007F6682"/>
    <w:rsid w:val="008041D8"/>
    <w:rsid w:val="00805CF1"/>
    <w:rsid w:val="00806468"/>
    <w:rsid w:val="00812F43"/>
    <w:rsid w:val="008155C0"/>
    <w:rsid w:val="00816F85"/>
    <w:rsid w:val="0082721E"/>
    <w:rsid w:val="00842BE3"/>
    <w:rsid w:val="008442AA"/>
    <w:rsid w:val="00852D35"/>
    <w:rsid w:val="00861DA3"/>
    <w:rsid w:val="00866663"/>
    <w:rsid w:val="00876DF3"/>
    <w:rsid w:val="00883DD4"/>
    <w:rsid w:val="00884018"/>
    <w:rsid w:val="008A0218"/>
    <w:rsid w:val="008A3302"/>
    <w:rsid w:val="008B1CC4"/>
    <w:rsid w:val="008B3AF2"/>
    <w:rsid w:val="008D7502"/>
    <w:rsid w:val="008F1867"/>
    <w:rsid w:val="008F2436"/>
    <w:rsid w:val="008F2C20"/>
    <w:rsid w:val="008F53EB"/>
    <w:rsid w:val="009033EC"/>
    <w:rsid w:val="00904682"/>
    <w:rsid w:val="00904801"/>
    <w:rsid w:val="0090782E"/>
    <w:rsid w:val="00907D00"/>
    <w:rsid w:val="0092602A"/>
    <w:rsid w:val="00932B9F"/>
    <w:rsid w:val="00937E24"/>
    <w:rsid w:val="009465EA"/>
    <w:rsid w:val="00950457"/>
    <w:rsid w:val="00960088"/>
    <w:rsid w:val="00960C61"/>
    <w:rsid w:val="009639EA"/>
    <w:rsid w:val="00964D52"/>
    <w:rsid w:val="00970E5F"/>
    <w:rsid w:val="00971B15"/>
    <w:rsid w:val="00974007"/>
    <w:rsid w:val="00977684"/>
    <w:rsid w:val="009814A3"/>
    <w:rsid w:val="009854C7"/>
    <w:rsid w:val="009927B5"/>
    <w:rsid w:val="00993EB2"/>
    <w:rsid w:val="009A726D"/>
    <w:rsid w:val="009B5966"/>
    <w:rsid w:val="009C0D21"/>
    <w:rsid w:val="009D5532"/>
    <w:rsid w:val="009E021A"/>
    <w:rsid w:val="009E4795"/>
    <w:rsid w:val="009E58F9"/>
    <w:rsid w:val="009F2D5D"/>
    <w:rsid w:val="009F5278"/>
    <w:rsid w:val="009F5369"/>
    <w:rsid w:val="00A0706E"/>
    <w:rsid w:val="00A22993"/>
    <w:rsid w:val="00A52040"/>
    <w:rsid w:val="00A65835"/>
    <w:rsid w:val="00A70A80"/>
    <w:rsid w:val="00A72773"/>
    <w:rsid w:val="00A72B0A"/>
    <w:rsid w:val="00A740C6"/>
    <w:rsid w:val="00A826BA"/>
    <w:rsid w:val="00A82C53"/>
    <w:rsid w:val="00A91A3A"/>
    <w:rsid w:val="00AA055C"/>
    <w:rsid w:val="00AA0650"/>
    <w:rsid w:val="00AA38C8"/>
    <w:rsid w:val="00AB27A0"/>
    <w:rsid w:val="00AB614E"/>
    <w:rsid w:val="00AB6661"/>
    <w:rsid w:val="00AB7457"/>
    <w:rsid w:val="00AC3DDF"/>
    <w:rsid w:val="00AC3FC5"/>
    <w:rsid w:val="00AC480C"/>
    <w:rsid w:val="00AD1DF8"/>
    <w:rsid w:val="00AD4CB8"/>
    <w:rsid w:val="00AD4E33"/>
    <w:rsid w:val="00AD68D1"/>
    <w:rsid w:val="00AF116E"/>
    <w:rsid w:val="00AF7777"/>
    <w:rsid w:val="00B06DB1"/>
    <w:rsid w:val="00B0728F"/>
    <w:rsid w:val="00B07FE0"/>
    <w:rsid w:val="00B103FD"/>
    <w:rsid w:val="00B14D80"/>
    <w:rsid w:val="00B14F3A"/>
    <w:rsid w:val="00B2711D"/>
    <w:rsid w:val="00B27CAB"/>
    <w:rsid w:val="00B30133"/>
    <w:rsid w:val="00B32D0D"/>
    <w:rsid w:val="00B41016"/>
    <w:rsid w:val="00B41A56"/>
    <w:rsid w:val="00B468BC"/>
    <w:rsid w:val="00B54E44"/>
    <w:rsid w:val="00B875D1"/>
    <w:rsid w:val="00B923A6"/>
    <w:rsid w:val="00B948EE"/>
    <w:rsid w:val="00B97D6C"/>
    <w:rsid w:val="00BA05F7"/>
    <w:rsid w:val="00BA7DF5"/>
    <w:rsid w:val="00BB59FE"/>
    <w:rsid w:val="00BC0398"/>
    <w:rsid w:val="00BC29AE"/>
    <w:rsid w:val="00BC3CD1"/>
    <w:rsid w:val="00BD0550"/>
    <w:rsid w:val="00BD1F8A"/>
    <w:rsid w:val="00BE1108"/>
    <w:rsid w:val="00C04F45"/>
    <w:rsid w:val="00C12063"/>
    <w:rsid w:val="00C124C0"/>
    <w:rsid w:val="00C17977"/>
    <w:rsid w:val="00C33871"/>
    <w:rsid w:val="00C356D5"/>
    <w:rsid w:val="00C44A57"/>
    <w:rsid w:val="00C46F07"/>
    <w:rsid w:val="00C51C78"/>
    <w:rsid w:val="00C558D5"/>
    <w:rsid w:val="00C6715E"/>
    <w:rsid w:val="00C72A19"/>
    <w:rsid w:val="00C75B60"/>
    <w:rsid w:val="00C83845"/>
    <w:rsid w:val="00C8438D"/>
    <w:rsid w:val="00C8789D"/>
    <w:rsid w:val="00CB07BE"/>
    <w:rsid w:val="00CC38C0"/>
    <w:rsid w:val="00CD0B75"/>
    <w:rsid w:val="00CD1AE8"/>
    <w:rsid w:val="00CD3B19"/>
    <w:rsid w:val="00CE0EF8"/>
    <w:rsid w:val="00CE420B"/>
    <w:rsid w:val="00CF3F29"/>
    <w:rsid w:val="00CF4D31"/>
    <w:rsid w:val="00D0129C"/>
    <w:rsid w:val="00D03F9B"/>
    <w:rsid w:val="00D1678A"/>
    <w:rsid w:val="00D24D81"/>
    <w:rsid w:val="00D40498"/>
    <w:rsid w:val="00D4344C"/>
    <w:rsid w:val="00D44135"/>
    <w:rsid w:val="00D52985"/>
    <w:rsid w:val="00D604E5"/>
    <w:rsid w:val="00D63452"/>
    <w:rsid w:val="00D66528"/>
    <w:rsid w:val="00D706A0"/>
    <w:rsid w:val="00D71BE4"/>
    <w:rsid w:val="00D75F72"/>
    <w:rsid w:val="00D83825"/>
    <w:rsid w:val="00D83F0C"/>
    <w:rsid w:val="00D854F7"/>
    <w:rsid w:val="00D85D19"/>
    <w:rsid w:val="00DA41D1"/>
    <w:rsid w:val="00DA4435"/>
    <w:rsid w:val="00DB2DEA"/>
    <w:rsid w:val="00DC3CB4"/>
    <w:rsid w:val="00DC67ED"/>
    <w:rsid w:val="00DD27A6"/>
    <w:rsid w:val="00DE0BD6"/>
    <w:rsid w:val="00DE3E98"/>
    <w:rsid w:val="00E03D5E"/>
    <w:rsid w:val="00E04233"/>
    <w:rsid w:val="00E1323B"/>
    <w:rsid w:val="00E30C41"/>
    <w:rsid w:val="00E47738"/>
    <w:rsid w:val="00E52AAF"/>
    <w:rsid w:val="00E54220"/>
    <w:rsid w:val="00E61320"/>
    <w:rsid w:val="00E65332"/>
    <w:rsid w:val="00E6763B"/>
    <w:rsid w:val="00E71F1C"/>
    <w:rsid w:val="00E724C8"/>
    <w:rsid w:val="00E760DC"/>
    <w:rsid w:val="00E768C6"/>
    <w:rsid w:val="00E84EFE"/>
    <w:rsid w:val="00E86D05"/>
    <w:rsid w:val="00E92D13"/>
    <w:rsid w:val="00EB4709"/>
    <w:rsid w:val="00EC19E6"/>
    <w:rsid w:val="00ED1B93"/>
    <w:rsid w:val="00EE7D2B"/>
    <w:rsid w:val="00EF0D35"/>
    <w:rsid w:val="00EF4060"/>
    <w:rsid w:val="00EF7DA1"/>
    <w:rsid w:val="00F0346F"/>
    <w:rsid w:val="00F2389F"/>
    <w:rsid w:val="00F276E0"/>
    <w:rsid w:val="00F31806"/>
    <w:rsid w:val="00F32DAB"/>
    <w:rsid w:val="00F33D25"/>
    <w:rsid w:val="00F45662"/>
    <w:rsid w:val="00F45F6C"/>
    <w:rsid w:val="00F51A9A"/>
    <w:rsid w:val="00F51B68"/>
    <w:rsid w:val="00F52204"/>
    <w:rsid w:val="00F54CC2"/>
    <w:rsid w:val="00F72809"/>
    <w:rsid w:val="00F86F01"/>
    <w:rsid w:val="00F905A7"/>
    <w:rsid w:val="00FA0165"/>
    <w:rsid w:val="00FB04D1"/>
    <w:rsid w:val="00FB0DC9"/>
    <w:rsid w:val="00FC6962"/>
    <w:rsid w:val="00FD11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8390B"/>
  <w15:docId w15:val="{2C5D8857-43D8-4883-89B0-E21FDE680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4C7"/>
    <w:pPr>
      <w:spacing w:after="0" w:line="240" w:lineRule="auto"/>
    </w:pPr>
    <w:rPr>
      <w:rFonts w:ascii="Times New Roman" w:eastAsia="Times New Roman" w:hAnsi="Times New Roman" w:cs="Times New Roman"/>
      <w:sz w:val="24"/>
      <w:szCs w:val="24"/>
      <w:lang w:val="en-IN" w:eastAsia="en-GB"/>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Hyperlink">
    <w:name w:val="Hyperlink"/>
    <w:basedOn w:val="DefaultParagraphFont"/>
    <w:uiPriority w:val="99"/>
    <w:unhideWhenUsed/>
    <w:rsid w:val="00C46F07"/>
    <w:rPr>
      <w:color w:val="0000FF" w:themeColor="hyperlink"/>
      <w:u w:val="single"/>
    </w:rPr>
  </w:style>
  <w:style w:type="paragraph" w:styleId="ListParagraph">
    <w:name w:val="List Paragraph"/>
    <w:basedOn w:val="Normal"/>
    <w:uiPriority w:val="34"/>
    <w:qFormat/>
    <w:rsid w:val="00AC3FC5"/>
    <w:pPr>
      <w:ind w:left="720"/>
      <w:contextualSpacing/>
    </w:pPr>
  </w:style>
  <w:style w:type="paragraph" w:styleId="FootnoteText">
    <w:name w:val="footnote text"/>
    <w:basedOn w:val="Normal"/>
    <w:link w:val="FootnoteTextChar"/>
    <w:uiPriority w:val="99"/>
    <w:semiHidden/>
    <w:unhideWhenUsed/>
    <w:rsid w:val="004906E8"/>
    <w:rPr>
      <w:sz w:val="20"/>
      <w:szCs w:val="20"/>
    </w:rPr>
  </w:style>
  <w:style w:type="character" w:customStyle="1" w:styleId="FootnoteTextChar">
    <w:name w:val="Footnote Text Char"/>
    <w:basedOn w:val="DefaultParagraphFont"/>
    <w:link w:val="FootnoteText"/>
    <w:uiPriority w:val="99"/>
    <w:semiHidden/>
    <w:rsid w:val="004906E8"/>
    <w:rPr>
      <w:sz w:val="20"/>
      <w:szCs w:val="20"/>
    </w:rPr>
  </w:style>
  <w:style w:type="character" w:styleId="FootnoteReference">
    <w:name w:val="footnote reference"/>
    <w:basedOn w:val="DefaultParagraphFont"/>
    <w:uiPriority w:val="99"/>
    <w:semiHidden/>
    <w:unhideWhenUsed/>
    <w:rsid w:val="004906E8"/>
    <w:rPr>
      <w:vertAlign w:val="superscript"/>
    </w:rPr>
  </w:style>
  <w:style w:type="character" w:styleId="UnresolvedMention">
    <w:name w:val="Unresolved Mention"/>
    <w:basedOn w:val="DefaultParagraphFont"/>
    <w:uiPriority w:val="99"/>
    <w:semiHidden/>
    <w:unhideWhenUsed/>
    <w:rsid w:val="00D71BE4"/>
    <w:rPr>
      <w:color w:val="605E5C"/>
      <w:shd w:val="clear" w:color="auto" w:fill="E1DFDD"/>
    </w:rPr>
  </w:style>
  <w:style w:type="paragraph" w:styleId="Footer">
    <w:name w:val="footer"/>
    <w:basedOn w:val="Normal"/>
    <w:link w:val="FooterChar"/>
    <w:uiPriority w:val="99"/>
    <w:unhideWhenUsed/>
    <w:rsid w:val="00D0129C"/>
    <w:pPr>
      <w:tabs>
        <w:tab w:val="center" w:pos="4513"/>
        <w:tab w:val="right" w:pos="9026"/>
      </w:tabs>
    </w:pPr>
  </w:style>
  <w:style w:type="character" w:customStyle="1" w:styleId="FooterChar">
    <w:name w:val="Footer Char"/>
    <w:basedOn w:val="DefaultParagraphFont"/>
    <w:link w:val="Footer"/>
    <w:uiPriority w:val="99"/>
    <w:rsid w:val="00D0129C"/>
    <w:rPr>
      <w:rFonts w:ascii="Times New Roman" w:eastAsia="Times New Roman" w:hAnsi="Times New Roman" w:cs="Times New Roman"/>
      <w:sz w:val="24"/>
      <w:szCs w:val="24"/>
      <w:lang w:val="en-IN" w:eastAsia="en-GB"/>
    </w:rPr>
  </w:style>
  <w:style w:type="character" w:styleId="PageNumber">
    <w:name w:val="page number"/>
    <w:basedOn w:val="DefaultParagraphFont"/>
    <w:uiPriority w:val="99"/>
    <w:semiHidden/>
    <w:unhideWhenUsed/>
    <w:rsid w:val="00D0129C"/>
  </w:style>
  <w:style w:type="paragraph" w:customStyle="1" w:styleId="tyr86d">
    <w:name w:val="tyr86d"/>
    <w:basedOn w:val="Normal"/>
    <w:rsid w:val="00816F85"/>
    <w:pPr>
      <w:spacing w:before="100" w:beforeAutospacing="1" w:after="100" w:afterAutospacing="1"/>
    </w:pPr>
  </w:style>
  <w:style w:type="character" w:styleId="Emphasis">
    <w:name w:val="Emphasis"/>
    <w:basedOn w:val="DefaultParagraphFont"/>
    <w:uiPriority w:val="20"/>
    <w:qFormat/>
    <w:rsid w:val="00816F85"/>
    <w:rPr>
      <w:i/>
      <w:iCs/>
    </w:rPr>
  </w:style>
  <w:style w:type="paragraph" w:customStyle="1" w:styleId="cdt4ke">
    <w:name w:val="cdt4ke"/>
    <w:basedOn w:val="Normal"/>
    <w:rsid w:val="00816F85"/>
    <w:pPr>
      <w:spacing w:before="100" w:beforeAutospacing="1" w:after="100" w:afterAutospacing="1"/>
    </w:pPr>
  </w:style>
  <w:style w:type="character" w:styleId="FollowedHyperlink">
    <w:name w:val="FollowedHyperlink"/>
    <w:basedOn w:val="DefaultParagraphFont"/>
    <w:uiPriority w:val="99"/>
    <w:semiHidden/>
    <w:unhideWhenUsed/>
    <w:rsid w:val="008A3302"/>
    <w:rPr>
      <w:color w:val="800080" w:themeColor="followedHyperlink"/>
      <w:u w:val="single"/>
    </w:rPr>
  </w:style>
  <w:style w:type="paragraph" w:styleId="NormalWeb">
    <w:name w:val="Normal (Web)"/>
    <w:basedOn w:val="Normal"/>
    <w:uiPriority w:val="99"/>
    <w:unhideWhenUsed/>
    <w:rsid w:val="00265BA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75691">
      <w:bodyDiv w:val="1"/>
      <w:marLeft w:val="0"/>
      <w:marRight w:val="0"/>
      <w:marTop w:val="0"/>
      <w:marBottom w:val="0"/>
      <w:divBdr>
        <w:top w:val="none" w:sz="0" w:space="0" w:color="auto"/>
        <w:left w:val="none" w:sz="0" w:space="0" w:color="auto"/>
        <w:bottom w:val="none" w:sz="0" w:space="0" w:color="auto"/>
        <w:right w:val="none" w:sz="0" w:space="0" w:color="auto"/>
      </w:divBdr>
    </w:div>
    <w:div w:id="157691175">
      <w:bodyDiv w:val="1"/>
      <w:marLeft w:val="0"/>
      <w:marRight w:val="0"/>
      <w:marTop w:val="0"/>
      <w:marBottom w:val="0"/>
      <w:divBdr>
        <w:top w:val="none" w:sz="0" w:space="0" w:color="auto"/>
        <w:left w:val="none" w:sz="0" w:space="0" w:color="auto"/>
        <w:bottom w:val="none" w:sz="0" w:space="0" w:color="auto"/>
        <w:right w:val="none" w:sz="0" w:space="0" w:color="auto"/>
      </w:divBdr>
    </w:div>
    <w:div w:id="192112998">
      <w:bodyDiv w:val="1"/>
      <w:marLeft w:val="0"/>
      <w:marRight w:val="0"/>
      <w:marTop w:val="0"/>
      <w:marBottom w:val="0"/>
      <w:divBdr>
        <w:top w:val="none" w:sz="0" w:space="0" w:color="auto"/>
        <w:left w:val="none" w:sz="0" w:space="0" w:color="auto"/>
        <w:bottom w:val="none" w:sz="0" w:space="0" w:color="auto"/>
        <w:right w:val="none" w:sz="0" w:space="0" w:color="auto"/>
      </w:divBdr>
    </w:div>
    <w:div w:id="250164966">
      <w:bodyDiv w:val="1"/>
      <w:marLeft w:val="0"/>
      <w:marRight w:val="0"/>
      <w:marTop w:val="0"/>
      <w:marBottom w:val="0"/>
      <w:divBdr>
        <w:top w:val="none" w:sz="0" w:space="0" w:color="auto"/>
        <w:left w:val="none" w:sz="0" w:space="0" w:color="auto"/>
        <w:bottom w:val="none" w:sz="0" w:space="0" w:color="auto"/>
        <w:right w:val="none" w:sz="0" w:space="0" w:color="auto"/>
      </w:divBdr>
    </w:div>
    <w:div w:id="360857395">
      <w:bodyDiv w:val="1"/>
      <w:marLeft w:val="0"/>
      <w:marRight w:val="0"/>
      <w:marTop w:val="0"/>
      <w:marBottom w:val="0"/>
      <w:divBdr>
        <w:top w:val="none" w:sz="0" w:space="0" w:color="auto"/>
        <w:left w:val="none" w:sz="0" w:space="0" w:color="auto"/>
        <w:bottom w:val="none" w:sz="0" w:space="0" w:color="auto"/>
        <w:right w:val="none" w:sz="0" w:space="0" w:color="auto"/>
      </w:divBdr>
    </w:div>
    <w:div w:id="389765202">
      <w:bodyDiv w:val="1"/>
      <w:marLeft w:val="0"/>
      <w:marRight w:val="0"/>
      <w:marTop w:val="0"/>
      <w:marBottom w:val="0"/>
      <w:divBdr>
        <w:top w:val="none" w:sz="0" w:space="0" w:color="auto"/>
        <w:left w:val="none" w:sz="0" w:space="0" w:color="auto"/>
        <w:bottom w:val="none" w:sz="0" w:space="0" w:color="auto"/>
        <w:right w:val="none" w:sz="0" w:space="0" w:color="auto"/>
      </w:divBdr>
    </w:div>
    <w:div w:id="428550952">
      <w:bodyDiv w:val="1"/>
      <w:marLeft w:val="0"/>
      <w:marRight w:val="0"/>
      <w:marTop w:val="0"/>
      <w:marBottom w:val="0"/>
      <w:divBdr>
        <w:top w:val="none" w:sz="0" w:space="0" w:color="auto"/>
        <w:left w:val="none" w:sz="0" w:space="0" w:color="auto"/>
        <w:bottom w:val="none" w:sz="0" w:space="0" w:color="auto"/>
        <w:right w:val="none" w:sz="0" w:space="0" w:color="auto"/>
      </w:divBdr>
    </w:div>
    <w:div w:id="433551225">
      <w:bodyDiv w:val="1"/>
      <w:marLeft w:val="0"/>
      <w:marRight w:val="0"/>
      <w:marTop w:val="0"/>
      <w:marBottom w:val="0"/>
      <w:divBdr>
        <w:top w:val="none" w:sz="0" w:space="0" w:color="auto"/>
        <w:left w:val="none" w:sz="0" w:space="0" w:color="auto"/>
        <w:bottom w:val="none" w:sz="0" w:space="0" w:color="auto"/>
        <w:right w:val="none" w:sz="0" w:space="0" w:color="auto"/>
      </w:divBdr>
    </w:div>
    <w:div w:id="456417726">
      <w:bodyDiv w:val="1"/>
      <w:marLeft w:val="0"/>
      <w:marRight w:val="0"/>
      <w:marTop w:val="0"/>
      <w:marBottom w:val="0"/>
      <w:divBdr>
        <w:top w:val="none" w:sz="0" w:space="0" w:color="auto"/>
        <w:left w:val="none" w:sz="0" w:space="0" w:color="auto"/>
        <w:bottom w:val="none" w:sz="0" w:space="0" w:color="auto"/>
        <w:right w:val="none" w:sz="0" w:space="0" w:color="auto"/>
      </w:divBdr>
    </w:div>
    <w:div w:id="555748719">
      <w:bodyDiv w:val="1"/>
      <w:marLeft w:val="0"/>
      <w:marRight w:val="0"/>
      <w:marTop w:val="0"/>
      <w:marBottom w:val="0"/>
      <w:divBdr>
        <w:top w:val="none" w:sz="0" w:space="0" w:color="auto"/>
        <w:left w:val="none" w:sz="0" w:space="0" w:color="auto"/>
        <w:bottom w:val="none" w:sz="0" w:space="0" w:color="auto"/>
        <w:right w:val="none" w:sz="0" w:space="0" w:color="auto"/>
      </w:divBdr>
    </w:div>
    <w:div w:id="589848974">
      <w:bodyDiv w:val="1"/>
      <w:marLeft w:val="0"/>
      <w:marRight w:val="0"/>
      <w:marTop w:val="0"/>
      <w:marBottom w:val="0"/>
      <w:divBdr>
        <w:top w:val="none" w:sz="0" w:space="0" w:color="auto"/>
        <w:left w:val="none" w:sz="0" w:space="0" w:color="auto"/>
        <w:bottom w:val="none" w:sz="0" w:space="0" w:color="auto"/>
        <w:right w:val="none" w:sz="0" w:space="0" w:color="auto"/>
      </w:divBdr>
    </w:div>
    <w:div w:id="602609005">
      <w:bodyDiv w:val="1"/>
      <w:marLeft w:val="0"/>
      <w:marRight w:val="0"/>
      <w:marTop w:val="0"/>
      <w:marBottom w:val="0"/>
      <w:divBdr>
        <w:top w:val="none" w:sz="0" w:space="0" w:color="auto"/>
        <w:left w:val="none" w:sz="0" w:space="0" w:color="auto"/>
        <w:bottom w:val="none" w:sz="0" w:space="0" w:color="auto"/>
        <w:right w:val="none" w:sz="0" w:space="0" w:color="auto"/>
      </w:divBdr>
    </w:div>
    <w:div w:id="680475582">
      <w:bodyDiv w:val="1"/>
      <w:marLeft w:val="0"/>
      <w:marRight w:val="0"/>
      <w:marTop w:val="0"/>
      <w:marBottom w:val="0"/>
      <w:divBdr>
        <w:top w:val="none" w:sz="0" w:space="0" w:color="auto"/>
        <w:left w:val="none" w:sz="0" w:space="0" w:color="auto"/>
        <w:bottom w:val="none" w:sz="0" w:space="0" w:color="auto"/>
        <w:right w:val="none" w:sz="0" w:space="0" w:color="auto"/>
      </w:divBdr>
    </w:div>
    <w:div w:id="689532469">
      <w:bodyDiv w:val="1"/>
      <w:marLeft w:val="0"/>
      <w:marRight w:val="0"/>
      <w:marTop w:val="0"/>
      <w:marBottom w:val="0"/>
      <w:divBdr>
        <w:top w:val="none" w:sz="0" w:space="0" w:color="auto"/>
        <w:left w:val="none" w:sz="0" w:space="0" w:color="auto"/>
        <w:bottom w:val="none" w:sz="0" w:space="0" w:color="auto"/>
        <w:right w:val="none" w:sz="0" w:space="0" w:color="auto"/>
      </w:divBdr>
    </w:div>
    <w:div w:id="812409141">
      <w:bodyDiv w:val="1"/>
      <w:marLeft w:val="0"/>
      <w:marRight w:val="0"/>
      <w:marTop w:val="0"/>
      <w:marBottom w:val="0"/>
      <w:divBdr>
        <w:top w:val="none" w:sz="0" w:space="0" w:color="auto"/>
        <w:left w:val="none" w:sz="0" w:space="0" w:color="auto"/>
        <w:bottom w:val="none" w:sz="0" w:space="0" w:color="auto"/>
        <w:right w:val="none" w:sz="0" w:space="0" w:color="auto"/>
      </w:divBdr>
    </w:div>
    <w:div w:id="867916016">
      <w:bodyDiv w:val="1"/>
      <w:marLeft w:val="0"/>
      <w:marRight w:val="0"/>
      <w:marTop w:val="0"/>
      <w:marBottom w:val="0"/>
      <w:divBdr>
        <w:top w:val="none" w:sz="0" w:space="0" w:color="auto"/>
        <w:left w:val="none" w:sz="0" w:space="0" w:color="auto"/>
        <w:bottom w:val="none" w:sz="0" w:space="0" w:color="auto"/>
        <w:right w:val="none" w:sz="0" w:space="0" w:color="auto"/>
      </w:divBdr>
      <w:divsChild>
        <w:div w:id="882711645">
          <w:marLeft w:val="0"/>
          <w:marRight w:val="0"/>
          <w:marTop w:val="0"/>
          <w:marBottom w:val="0"/>
          <w:divBdr>
            <w:top w:val="none" w:sz="0" w:space="0" w:color="auto"/>
            <w:left w:val="none" w:sz="0" w:space="0" w:color="auto"/>
            <w:bottom w:val="none" w:sz="0" w:space="0" w:color="auto"/>
            <w:right w:val="none" w:sz="0" w:space="0" w:color="auto"/>
          </w:divBdr>
          <w:divsChild>
            <w:div w:id="1730760774">
              <w:marLeft w:val="0"/>
              <w:marRight w:val="0"/>
              <w:marTop w:val="0"/>
              <w:marBottom w:val="0"/>
              <w:divBdr>
                <w:top w:val="none" w:sz="0" w:space="0" w:color="auto"/>
                <w:left w:val="none" w:sz="0" w:space="0" w:color="auto"/>
                <w:bottom w:val="none" w:sz="0" w:space="0" w:color="auto"/>
                <w:right w:val="none" w:sz="0" w:space="0" w:color="auto"/>
              </w:divBdr>
              <w:divsChild>
                <w:div w:id="1178616666">
                  <w:marLeft w:val="0"/>
                  <w:marRight w:val="0"/>
                  <w:marTop w:val="0"/>
                  <w:marBottom w:val="0"/>
                  <w:divBdr>
                    <w:top w:val="none" w:sz="0" w:space="0" w:color="auto"/>
                    <w:left w:val="none" w:sz="0" w:space="0" w:color="auto"/>
                    <w:bottom w:val="none" w:sz="0" w:space="0" w:color="auto"/>
                    <w:right w:val="none" w:sz="0" w:space="0" w:color="auto"/>
                  </w:divBdr>
                  <w:divsChild>
                    <w:div w:id="129421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785653">
      <w:bodyDiv w:val="1"/>
      <w:marLeft w:val="0"/>
      <w:marRight w:val="0"/>
      <w:marTop w:val="0"/>
      <w:marBottom w:val="0"/>
      <w:divBdr>
        <w:top w:val="none" w:sz="0" w:space="0" w:color="auto"/>
        <w:left w:val="none" w:sz="0" w:space="0" w:color="auto"/>
        <w:bottom w:val="none" w:sz="0" w:space="0" w:color="auto"/>
        <w:right w:val="none" w:sz="0" w:space="0" w:color="auto"/>
      </w:divBdr>
    </w:div>
    <w:div w:id="941574952">
      <w:bodyDiv w:val="1"/>
      <w:marLeft w:val="0"/>
      <w:marRight w:val="0"/>
      <w:marTop w:val="0"/>
      <w:marBottom w:val="0"/>
      <w:divBdr>
        <w:top w:val="none" w:sz="0" w:space="0" w:color="auto"/>
        <w:left w:val="none" w:sz="0" w:space="0" w:color="auto"/>
        <w:bottom w:val="none" w:sz="0" w:space="0" w:color="auto"/>
        <w:right w:val="none" w:sz="0" w:space="0" w:color="auto"/>
      </w:divBdr>
      <w:divsChild>
        <w:div w:id="873464987">
          <w:marLeft w:val="0"/>
          <w:marRight w:val="0"/>
          <w:marTop w:val="0"/>
          <w:marBottom w:val="0"/>
          <w:divBdr>
            <w:top w:val="none" w:sz="0" w:space="0" w:color="auto"/>
            <w:left w:val="none" w:sz="0" w:space="0" w:color="auto"/>
            <w:bottom w:val="none" w:sz="0" w:space="0" w:color="auto"/>
            <w:right w:val="none" w:sz="0" w:space="0" w:color="auto"/>
          </w:divBdr>
          <w:divsChild>
            <w:div w:id="966277545">
              <w:marLeft w:val="0"/>
              <w:marRight w:val="0"/>
              <w:marTop w:val="0"/>
              <w:marBottom w:val="0"/>
              <w:divBdr>
                <w:top w:val="none" w:sz="0" w:space="0" w:color="auto"/>
                <w:left w:val="none" w:sz="0" w:space="0" w:color="auto"/>
                <w:bottom w:val="none" w:sz="0" w:space="0" w:color="auto"/>
                <w:right w:val="none" w:sz="0" w:space="0" w:color="auto"/>
              </w:divBdr>
              <w:divsChild>
                <w:div w:id="1813207968">
                  <w:marLeft w:val="0"/>
                  <w:marRight w:val="0"/>
                  <w:marTop w:val="0"/>
                  <w:marBottom w:val="0"/>
                  <w:divBdr>
                    <w:top w:val="none" w:sz="0" w:space="0" w:color="auto"/>
                    <w:left w:val="none" w:sz="0" w:space="0" w:color="auto"/>
                    <w:bottom w:val="none" w:sz="0" w:space="0" w:color="auto"/>
                    <w:right w:val="none" w:sz="0" w:space="0" w:color="auto"/>
                  </w:divBdr>
                  <w:divsChild>
                    <w:div w:id="180951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504575">
      <w:bodyDiv w:val="1"/>
      <w:marLeft w:val="0"/>
      <w:marRight w:val="0"/>
      <w:marTop w:val="0"/>
      <w:marBottom w:val="0"/>
      <w:divBdr>
        <w:top w:val="none" w:sz="0" w:space="0" w:color="auto"/>
        <w:left w:val="none" w:sz="0" w:space="0" w:color="auto"/>
        <w:bottom w:val="none" w:sz="0" w:space="0" w:color="auto"/>
        <w:right w:val="none" w:sz="0" w:space="0" w:color="auto"/>
      </w:divBdr>
    </w:div>
    <w:div w:id="1004287060">
      <w:bodyDiv w:val="1"/>
      <w:marLeft w:val="0"/>
      <w:marRight w:val="0"/>
      <w:marTop w:val="0"/>
      <w:marBottom w:val="0"/>
      <w:divBdr>
        <w:top w:val="none" w:sz="0" w:space="0" w:color="auto"/>
        <w:left w:val="none" w:sz="0" w:space="0" w:color="auto"/>
        <w:bottom w:val="none" w:sz="0" w:space="0" w:color="auto"/>
        <w:right w:val="none" w:sz="0" w:space="0" w:color="auto"/>
      </w:divBdr>
      <w:divsChild>
        <w:div w:id="426770934">
          <w:marLeft w:val="0"/>
          <w:marRight w:val="0"/>
          <w:marTop w:val="0"/>
          <w:marBottom w:val="0"/>
          <w:divBdr>
            <w:top w:val="none" w:sz="0" w:space="0" w:color="auto"/>
            <w:left w:val="none" w:sz="0" w:space="0" w:color="auto"/>
            <w:bottom w:val="none" w:sz="0" w:space="0" w:color="auto"/>
            <w:right w:val="none" w:sz="0" w:space="0" w:color="auto"/>
          </w:divBdr>
          <w:divsChild>
            <w:div w:id="70004053">
              <w:marLeft w:val="0"/>
              <w:marRight w:val="0"/>
              <w:marTop w:val="0"/>
              <w:marBottom w:val="0"/>
              <w:divBdr>
                <w:top w:val="none" w:sz="0" w:space="0" w:color="auto"/>
                <w:left w:val="none" w:sz="0" w:space="0" w:color="auto"/>
                <w:bottom w:val="none" w:sz="0" w:space="0" w:color="auto"/>
                <w:right w:val="none" w:sz="0" w:space="0" w:color="auto"/>
              </w:divBdr>
              <w:divsChild>
                <w:div w:id="1832403506">
                  <w:marLeft w:val="0"/>
                  <w:marRight w:val="0"/>
                  <w:marTop w:val="0"/>
                  <w:marBottom w:val="0"/>
                  <w:divBdr>
                    <w:top w:val="none" w:sz="0" w:space="0" w:color="auto"/>
                    <w:left w:val="none" w:sz="0" w:space="0" w:color="auto"/>
                    <w:bottom w:val="none" w:sz="0" w:space="0" w:color="auto"/>
                    <w:right w:val="none" w:sz="0" w:space="0" w:color="auto"/>
                  </w:divBdr>
                  <w:divsChild>
                    <w:div w:id="48531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853162">
      <w:bodyDiv w:val="1"/>
      <w:marLeft w:val="0"/>
      <w:marRight w:val="0"/>
      <w:marTop w:val="0"/>
      <w:marBottom w:val="0"/>
      <w:divBdr>
        <w:top w:val="none" w:sz="0" w:space="0" w:color="auto"/>
        <w:left w:val="none" w:sz="0" w:space="0" w:color="auto"/>
        <w:bottom w:val="none" w:sz="0" w:space="0" w:color="auto"/>
        <w:right w:val="none" w:sz="0" w:space="0" w:color="auto"/>
      </w:divBdr>
    </w:div>
    <w:div w:id="1109935003">
      <w:bodyDiv w:val="1"/>
      <w:marLeft w:val="0"/>
      <w:marRight w:val="0"/>
      <w:marTop w:val="0"/>
      <w:marBottom w:val="0"/>
      <w:divBdr>
        <w:top w:val="none" w:sz="0" w:space="0" w:color="auto"/>
        <w:left w:val="none" w:sz="0" w:space="0" w:color="auto"/>
        <w:bottom w:val="none" w:sz="0" w:space="0" w:color="auto"/>
        <w:right w:val="none" w:sz="0" w:space="0" w:color="auto"/>
      </w:divBdr>
    </w:div>
    <w:div w:id="1129318724">
      <w:bodyDiv w:val="1"/>
      <w:marLeft w:val="0"/>
      <w:marRight w:val="0"/>
      <w:marTop w:val="0"/>
      <w:marBottom w:val="0"/>
      <w:divBdr>
        <w:top w:val="none" w:sz="0" w:space="0" w:color="auto"/>
        <w:left w:val="none" w:sz="0" w:space="0" w:color="auto"/>
        <w:bottom w:val="none" w:sz="0" w:space="0" w:color="auto"/>
        <w:right w:val="none" w:sz="0" w:space="0" w:color="auto"/>
      </w:divBdr>
    </w:div>
    <w:div w:id="1158308120">
      <w:bodyDiv w:val="1"/>
      <w:marLeft w:val="0"/>
      <w:marRight w:val="0"/>
      <w:marTop w:val="0"/>
      <w:marBottom w:val="0"/>
      <w:divBdr>
        <w:top w:val="none" w:sz="0" w:space="0" w:color="auto"/>
        <w:left w:val="none" w:sz="0" w:space="0" w:color="auto"/>
        <w:bottom w:val="none" w:sz="0" w:space="0" w:color="auto"/>
        <w:right w:val="none" w:sz="0" w:space="0" w:color="auto"/>
      </w:divBdr>
    </w:div>
    <w:div w:id="1193882576">
      <w:bodyDiv w:val="1"/>
      <w:marLeft w:val="0"/>
      <w:marRight w:val="0"/>
      <w:marTop w:val="0"/>
      <w:marBottom w:val="0"/>
      <w:divBdr>
        <w:top w:val="none" w:sz="0" w:space="0" w:color="auto"/>
        <w:left w:val="none" w:sz="0" w:space="0" w:color="auto"/>
        <w:bottom w:val="none" w:sz="0" w:space="0" w:color="auto"/>
        <w:right w:val="none" w:sz="0" w:space="0" w:color="auto"/>
      </w:divBdr>
    </w:div>
    <w:div w:id="1308363520">
      <w:bodyDiv w:val="1"/>
      <w:marLeft w:val="0"/>
      <w:marRight w:val="0"/>
      <w:marTop w:val="0"/>
      <w:marBottom w:val="0"/>
      <w:divBdr>
        <w:top w:val="none" w:sz="0" w:space="0" w:color="auto"/>
        <w:left w:val="none" w:sz="0" w:space="0" w:color="auto"/>
        <w:bottom w:val="none" w:sz="0" w:space="0" w:color="auto"/>
        <w:right w:val="none" w:sz="0" w:space="0" w:color="auto"/>
      </w:divBdr>
    </w:div>
    <w:div w:id="1310939991">
      <w:bodyDiv w:val="1"/>
      <w:marLeft w:val="0"/>
      <w:marRight w:val="0"/>
      <w:marTop w:val="0"/>
      <w:marBottom w:val="0"/>
      <w:divBdr>
        <w:top w:val="none" w:sz="0" w:space="0" w:color="auto"/>
        <w:left w:val="none" w:sz="0" w:space="0" w:color="auto"/>
        <w:bottom w:val="none" w:sz="0" w:space="0" w:color="auto"/>
        <w:right w:val="none" w:sz="0" w:space="0" w:color="auto"/>
      </w:divBdr>
    </w:div>
    <w:div w:id="1347906290">
      <w:bodyDiv w:val="1"/>
      <w:marLeft w:val="0"/>
      <w:marRight w:val="0"/>
      <w:marTop w:val="0"/>
      <w:marBottom w:val="0"/>
      <w:divBdr>
        <w:top w:val="none" w:sz="0" w:space="0" w:color="auto"/>
        <w:left w:val="none" w:sz="0" w:space="0" w:color="auto"/>
        <w:bottom w:val="none" w:sz="0" w:space="0" w:color="auto"/>
        <w:right w:val="none" w:sz="0" w:space="0" w:color="auto"/>
      </w:divBdr>
    </w:div>
    <w:div w:id="1402944458">
      <w:bodyDiv w:val="1"/>
      <w:marLeft w:val="0"/>
      <w:marRight w:val="0"/>
      <w:marTop w:val="0"/>
      <w:marBottom w:val="0"/>
      <w:divBdr>
        <w:top w:val="none" w:sz="0" w:space="0" w:color="auto"/>
        <w:left w:val="none" w:sz="0" w:space="0" w:color="auto"/>
        <w:bottom w:val="none" w:sz="0" w:space="0" w:color="auto"/>
        <w:right w:val="none" w:sz="0" w:space="0" w:color="auto"/>
      </w:divBdr>
    </w:div>
    <w:div w:id="1567451563">
      <w:bodyDiv w:val="1"/>
      <w:marLeft w:val="0"/>
      <w:marRight w:val="0"/>
      <w:marTop w:val="0"/>
      <w:marBottom w:val="0"/>
      <w:divBdr>
        <w:top w:val="none" w:sz="0" w:space="0" w:color="auto"/>
        <w:left w:val="none" w:sz="0" w:space="0" w:color="auto"/>
        <w:bottom w:val="none" w:sz="0" w:space="0" w:color="auto"/>
        <w:right w:val="none" w:sz="0" w:space="0" w:color="auto"/>
      </w:divBdr>
      <w:divsChild>
        <w:div w:id="414671214">
          <w:marLeft w:val="0"/>
          <w:marRight w:val="0"/>
          <w:marTop w:val="0"/>
          <w:marBottom w:val="0"/>
          <w:divBdr>
            <w:top w:val="none" w:sz="0" w:space="0" w:color="auto"/>
            <w:left w:val="none" w:sz="0" w:space="0" w:color="auto"/>
            <w:bottom w:val="none" w:sz="0" w:space="0" w:color="auto"/>
            <w:right w:val="none" w:sz="0" w:space="0" w:color="auto"/>
          </w:divBdr>
          <w:divsChild>
            <w:div w:id="1407534759">
              <w:marLeft w:val="0"/>
              <w:marRight w:val="0"/>
              <w:marTop w:val="0"/>
              <w:marBottom w:val="0"/>
              <w:divBdr>
                <w:top w:val="none" w:sz="0" w:space="0" w:color="auto"/>
                <w:left w:val="none" w:sz="0" w:space="0" w:color="auto"/>
                <w:bottom w:val="none" w:sz="0" w:space="0" w:color="auto"/>
                <w:right w:val="none" w:sz="0" w:space="0" w:color="auto"/>
              </w:divBdr>
              <w:divsChild>
                <w:div w:id="1119254235">
                  <w:marLeft w:val="0"/>
                  <w:marRight w:val="0"/>
                  <w:marTop w:val="0"/>
                  <w:marBottom w:val="0"/>
                  <w:divBdr>
                    <w:top w:val="none" w:sz="0" w:space="0" w:color="auto"/>
                    <w:left w:val="none" w:sz="0" w:space="0" w:color="auto"/>
                    <w:bottom w:val="none" w:sz="0" w:space="0" w:color="auto"/>
                    <w:right w:val="none" w:sz="0" w:space="0" w:color="auto"/>
                  </w:divBdr>
                  <w:divsChild>
                    <w:div w:id="170023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751729">
      <w:bodyDiv w:val="1"/>
      <w:marLeft w:val="0"/>
      <w:marRight w:val="0"/>
      <w:marTop w:val="0"/>
      <w:marBottom w:val="0"/>
      <w:divBdr>
        <w:top w:val="none" w:sz="0" w:space="0" w:color="auto"/>
        <w:left w:val="none" w:sz="0" w:space="0" w:color="auto"/>
        <w:bottom w:val="none" w:sz="0" w:space="0" w:color="auto"/>
        <w:right w:val="none" w:sz="0" w:space="0" w:color="auto"/>
      </w:divBdr>
    </w:div>
    <w:div w:id="1693610294">
      <w:bodyDiv w:val="1"/>
      <w:marLeft w:val="0"/>
      <w:marRight w:val="0"/>
      <w:marTop w:val="0"/>
      <w:marBottom w:val="0"/>
      <w:divBdr>
        <w:top w:val="none" w:sz="0" w:space="0" w:color="auto"/>
        <w:left w:val="none" w:sz="0" w:space="0" w:color="auto"/>
        <w:bottom w:val="none" w:sz="0" w:space="0" w:color="auto"/>
        <w:right w:val="none" w:sz="0" w:space="0" w:color="auto"/>
      </w:divBdr>
      <w:divsChild>
        <w:div w:id="896823073">
          <w:marLeft w:val="0"/>
          <w:marRight w:val="0"/>
          <w:marTop w:val="0"/>
          <w:marBottom w:val="0"/>
          <w:divBdr>
            <w:top w:val="none" w:sz="0" w:space="0" w:color="auto"/>
            <w:left w:val="none" w:sz="0" w:space="0" w:color="auto"/>
            <w:bottom w:val="none" w:sz="0" w:space="0" w:color="auto"/>
            <w:right w:val="none" w:sz="0" w:space="0" w:color="auto"/>
          </w:divBdr>
          <w:divsChild>
            <w:div w:id="1639610878">
              <w:marLeft w:val="0"/>
              <w:marRight w:val="0"/>
              <w:marTop w:val="0"/>
              <w:marBottom w:val="0"/>
              <w:divBdr>
                <w:top w:val="none" w:sz="0" w:space="0" w:color="auto"/>
                <w:left w:val="none" w:sz="0" w:space="0" w:color="auto"/>
                <w:bottom w:val="none" w:sz="0" w:space="0" w:color="auto"/>
                <w:right w:val="none" w:sz="0" w:space="0" w:color="auto"/>
              </w:divBdr>
              <w:divsChild>
                <w:div w:id="1496872520">
                  <w:marLeft w:val="0"/>
                  <w:marRight w:val="0"/>
                  <w:marTop w:val="0"/>
                  <w:marBottom w:val="0"/>
                  <w:divBdr>
                    <w:top w:val="none" w:sz="0" w:space="0" w:color="auto"/>
                    <w:left w:val="none" w:sz="0" w:space="0" w:color="auto"/>
                    <w:bottom w:val="none" w:sz="0" w:space="0" w:color="auto"/>
                    <w:right w:val="none" w:sz="0" w:space="0" w:color="auto"/>
                  </w:divBdr>
                  <w:divsChild>
                    <w:div w:id="14422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180521">
      <w:bodyDiv w:val="1"/>
      <w:marLeft w:val="0"/>
      <w:marRight w:val="0"/>
      <w:marTop w:val="0"/>
      <w:marBottom w:val="0"/>
      <w:divBdr>
        <w:top w:val="none" w:sz="0" w:space="0" w:color="auto"/>
        <w:left w:val="none" w:sz="0" w:space="0" w:color="auto"/>
        <w:bottom w:val="none" w:sz="0" w:space="0" w:color="auto"/>
        <w:right w:val="none" w:sz="0" w:space="0" w:color="auto"/>
      </w:divBdr>
    </w:div>
    <w:div w:id="1733771391">
      <w:bodyDiv w:val="1"/>
      <w:marLeft w:val="0"/>
      <w:marRight w:val="0"/>
      <w:marTop w:val="0"/>
      <w:marBottom w:val="0"/>
      <w:divBdr>
        <w:top w:val="none" w:sz="0" w:space="0" w:color="auto"/>
        <w:left w:val="none" w:sz="0" w:space="0" w:color="auto"/>
        <w:bottom w:val="none" w:sz="0" w:space="0" w:color="auto"/>
        <w:right w:val="none" w:sz="0" w:space="0" w:color="auto"/>
      </w:divBdr>
    </w:div>
    <w:div w:id="1743093200">
      <w:bodyDiv w:val="1"/>
      <w:marLeft w:val="0"/>
      <w:marRight w:val="0"/>
      <w:marTop w:val="0"/>
      <w:marBottom w:val="0"/>
      <w:divBdr>
        <w:top w:val="none" w:sz="0" w:space="0" w:color="auto"/>
        <w:left w:val="none" w:sz="0" w:space="0" w:color="auto"/>
        <w:bottom w:val="none" w:sz="0" w:space="0" w:color="auto"/>
        <w:right w:val="none" w:sz="0" w:space="0" w:color="auto"/>
      </w:divBdr>
    </w:div>
    <w:div w:id="1775051691">
      <w:bodyDiv w:val="1"/>
      <w:marLeft w:val="0"/>
      <w:marRight w:val="0"/>
      <w:marTop w:val="0"/>
      <w:marBottom w:val="0"/>
      <w:divBdr>
        <w:top w:val="none" w:sz="0" w:space="0" w:color="auto"/>
        <w:left w:val="none" w:sz="0" w:space="0" w:color="auto"/>
        <w:bottom w:val="none" w:sz="0" w:space="0" w:color="auto"/>
        <w:right w:val="none" w:sz="0" w:space="0" w:color="auto"/>
      </w:divBdr>
      <w:divsChild>
        <w:div w:id="679896874">
          <w:marLeft w:val="0"/>
          <w:marRight w:val="0"/>
          <w:marTop w:val="0"/>
          <w:marBottom w:val="0"/>
          <w:divBdr>
            <w:top w:val="none" w:sz="0" w:space="0" w:color="auto"/>
            <w:left w:val="none" w:sz="0" w:space="0" w:color="auto"/>
            <w:bottom w:val="none" w:sz="0" w:space="0" w:color="auto"/>
            <w:right w:val="none" w:sz="0" w:space="0" w:color="auto"/>
          </w:divBdr>
          <w:divsChild>
            <w:div w:id="646515544">
              <w:marLeft w:val="0"/>
              <w:marRight w:val="0"/>
              <w:marTop w:val="0"/>
              <w:marBottom w:val="0"/>
              <w:divBdr>
                <w:top w:val="none" w:sz="0" w:space="0" w:color="auto"/>
                <w:left w:val="none" w:sz="0" w:space="0" w:color="auto"/>
                <w:bottom w:val="none" w:sz="0" w:space="0" w:color="auto"/>
                <w:right w:val="none" w:sz="0" w:space="0" w:color="auto"/>
              </w:divBdr>
              <w:divsChild>
                <w:div w:id="1761296009">
                  <w:marLeft w:val="0"/>
                  <w:marRight w:val="0"/>
                  <w:marTop w:val="0"/>
                  <w:marBottom w:val="0"/>
                  <w:divBdr>
                    <w:top w:val="none" w:sz="0" w:space="0" w:color="auto"/>
                    <w:left w:val="none" w:sz="0" w:space="0" w:color="auto"/>
                    <w:bottom w:val="none" w:sz="0" w:space="0" w:color="auto"/>
                    <w:right w:val="none" w:sz="0" w:space="0" w:color="auto"/>
                  </w:divBdr>
                  <w:divsChild>
                    <w:div w:id="39697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786768">
      <w:bodyDiv w:val="1"/>
      <w:marLeft w:val="0"/>
      <w:marRight w:val="0"/>
      <w:marTop w:val="0"/>
      <w:marBottom w:val="0"/>
      <w:divBdr>
        <w:top w:val="none" w:sz="0" w:space="0" w:color="auto"/>
        <w:left w:val="none" w:sz="0" w:space="0" w:color="auto"/>
        <w:bottom w:val="none" w:sz="0" w:space="0" w:color="auto"/>
        <w:right w:val="none" w:sz="0" w:space="0" w:color="auto"/>
      </w:divBdr>
    </w:div>
    <w:div w:id="1972058168">
      <w:bodyDiv w:val="1"/>
      <w:marLeft w:val="0"/>
      <w:marRight w:val="0"/>
      <w:marTop w:val="0"/>
      <w:marBottom w:val="0"/>
      <w:divBdr>
        <w:top w:val="none" w:sz="0" w:space="0" w:color="auto"/>
        <w:left w:val="none" w:sz="0" w:space="0" w:color="auto"/>
        <w:bottom w:val="none" w:sz="0" w:space="0" w:color="auto"/>
        <w:right w:val="none" w:sz="0" w:space="0" w:color="auto"/>
      </w:divBdr>
    </w:div>
    <w:div w:id="20118361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3F9B9-2D87-B54C-82A0-7321A519D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8</Pages>
  <Words>2450</Words>
  <Characters>13967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SAS_Karthik</dc:creator>
  <cp:lastModifiedBy>Joey Van Weelden</cp:lastModifiedBy>
  <cp:revision>12</cp:revision>
  <dcterms:created xsi:type="dcterms:W3CDTF">2021-11-29T07:50:00Z</dcterms:created>
  <dcterms:modified xsi:type="dcterms:W3CDTF">2022-01-10T23:45:00Z</dcterms:modified>
</cp:coreProperties>
</file>