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4E80A" w14:textId="6A3572A5" w:rsidR="00DB6D3E" w:rsidRDefault="00104202" w:rsidP="001511C9">
      <w:pPr>
        <w:jc w:val="center"/>
        <w:rPr>
          <w:rFonts w:ascii="Palatino" w:hAnsi="Palatino"/>
          <w:b/>
          <w:sz w:val="28"/>
          <w:szCs w:val="28"/>
          <w:lang w:val="en-CA"/>
        </w:rPr>
      </w:pPr>
      <w:r w:rsidRPr="005175C1">
        <w:rPr>
          <w:rFonts w:ascii="Palatino" w:hAnsi="Palatino"/>
          <w:b/>
          <w:sz w:val="28"/>
          <w:szCs w:val="28"/>
          <w:lang w:val="en-CA"/>
        </w:rPr>
        <w:t>Contemporary Political Theory:</w:t>
      </w:r>
      <w:r w:rsidR="0098119E" w:rsidRPr="005175C1">
        <w:rPr>
          <w:rFonts w:ascii="Palatino" w:hAnsi="Palatino"/>
          <w:b/>
          <w:sz w:val="28"/>
          <w:szCs w:val="28"/>
          <w:lang w:val="en-CA"/>
        </w:rPr>
        <w:t xml:space="preserve"> The </w:t>
      </w:r>
      <w:r w:rsidR="00AB6A9F" w:rsidRPr="005175C1">
        <w:rPr>
          <w:rFonts w:ascii="Helvetica" w:eastAsia="Helvetica" w:hAnsi="Helvetica" w:cs="Helvetica"/>
          <w:b/>
          <w:sz w:val="28"/>
          <w:szCs w:val="28"/>
          <w:lang w:val="en-CA"/>
        </w:rPr>
        <w:t>‘</w:t>
      </w:r>
      <w:r w:rsidR="00F207B2" w:rsidRPr="005175C1">
        <w:rPr>
          <w:rFonts w:ascii="Palatino" w:hAnsi="Palatino"/>
          <w:b/>
          <w:sz w:val="28"/>
          <w:szCs w:val="28"/>
          <w:lang w:val="en-CA"/>
        </w:rPr>
        <w:t>What</w:t>
      </w:r>
      <w:r w:rsidR="00AB6A9F" w:rsidRPr="005175C1">
        <w:rPr>
          <w:rFonts w:ascii="Palatino" w:hAnsi="Palatino"/>
          <w:b/>
          <w:sz w:val="28"/>
          <w:szCs w:val="28"/>
          <w:lang w:val="en-CA"/>
        </w:rPr>
        <w:t>?</w:t>
      </w:r>
      <w:r w:rsidR="00AB6A9F" w:rsidRPr="005175C1">
        <w:rPr>
          <w:rFonts w:ascii="Helvetica" w:eastAsia="Helvetica" w:hAnsi="Helvetica" w:cs="Helvetica"/>
          <w:b/>
          <w:sz w:val="28"/>
          <w:szCs w:val="28"/>
          <w:lang w:val="en-CA"/>
        </w:rPr>
        <w:t>’</w:t>
      </w:r>
      <w:r w:rsidR="00F207B2" w:rsidRPr="005175C1">
        <w:rPr>
          <w:rFonts w:ascii="Palatino" w:hAnsi="Palatino"/>
          <w:b/>
          <w:sz w:val="28"/>
          <w:szCs w:val="28"/>
          <w:lang w:val="en-CA"/>
        </w:rPr>
        <w:t xml:space="preserve"> and </w:t>
      </w:r>
      <w:r w:rsidR="0098119E" w:rsidRPr="005175C1">
        <w:rPr>
          <w:rFonts w:ascii="Palatino" w:hAnsi="Palatino"/>
          <w:b/>
          <w:sz w:val="28"/>
          <w:szCs w:val="28"/>
          <w:lang w:val="en-CA"/>
        </w:rPr>
        <w:t xml:space="preserve">the </w:t>
      </w:r>
      <w:r w:rsidR="00AB6A9F" w:rsidRPr="005175C1">
        <w:rPr>
          <w:rFonts w:ascii="Helvetica" w:eastAsia="Helvetica" w:hAnsi="Helvetica" w:cs="Helvetica"/>
          <w:b/>
          <w:sz w:val="28"/>
          <w:szCs w:val="28"/>
          <w:lang w:val="en-CA"/>
        </w:rPr>
        <w:t>‘</w:t>
      </w:r>
      <w:r w:rsidR="0098119E" w:rsidRPr="005175C1">
        <w:rPr>
          <w:rFonts w:ascii="Palatino" w:hAnsi="Palatino"/>
          <w:b/>
          <w:sz w:val="28"/>
          <w:szCs w:val="28"/>
          <w:lang w:val="en-CA"/>
        </w:rPr>
        <w:t>How</w:t>
      </w:r>
      <w:r w:rsidR="00AB6A9F" w:rsidRPr="005175C1">
        <w:rPr>
          <w:rFonts w:ascii="Palatino" w:hAnsi="Palatino"/>
          <w:b/>
          <w:sz w:val="28"/>
          <w:szCs w:val="28"/>
          <w:lang w:val="en-CA"/>
        </w:rPr>
        <w:t>?</w:t>
      </w:r>
      <w:r w:rsidR="00AB6A9F" w:rsidRPr="005175C1">
        <w:rPr>
          <w:rFonts w:ascii="Helvetica" w:eastAsia="Helvetica" w:hAnsi="Helvetica" w:cs="Helvetica"/>
          <w:b/>
          <w:sz w:val="28"/>
          <w:szCs w:val="28"/>
          <w:lang w:val="en-CA"/>
        </w:rPr>
        <w:t>’</w:t>
      </w:r>
      <w:r w:rsidR="0098119E" w:rsidRPr="005175C1">
        <w:rPr>
          <w:rFonts w:ascii="Palatino" w:hAnsi="Palatino"/>
          <w:b/>
          <w:sz w:val="28"/>
          <w:szCs w:val="28"/>
          <w:lang w:val="en-CA"/>
        </w:rPr>
        <w:t xml:space="preserve"> of Distributive Justice</w:t>
      </w:r>
    </w:p>
    <w:p w14:paraId="1055531C" w14:textId="425F7C6D" w:rsidR="001B6623" w:rsidRDefault="002C5375" w:rsidP="001B6623">
      <w:pPr>
        <w:rPr>
          <w:rFonts w:ascii="Palatino" w:hAnsi="Palatino"/>
          <w:b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  <w:lang w:val="en-CA"/>
        </w:rPr>
        <w:t>POLI 363</w:t>
      </w:r>
      <w:r w:rsidR="001B6623">
        <w:rPr>
          <w:rFonts w:ascii="Palatino" w:hAnsi="Palatino"/>
          <w:b/>
          <w:sz w:val="28"/>
          <w:szCs w:val="28"/>
          <w:lang w:val="en-CA"/>
        </w:rPr>
        <w:t xml:space="preserve">                                        </w:t>
      </w:r>
      <w:r w:rsidR="00C45ED5">
        <w:rPr>
          <w:rFonts w:ascii="Palatino" w:hAnsi="Palatino"/>
          <w:b/>
          <w:sz w:val="28"/>
          <w:szCs w:val="28"/>
          <w:lang w:val="en-CA"/>
        </w:rPr>
        <w:t xml:space="preserve">                Instructor: </w:t>
      </w:r>
      <w:r w:rsidR="001B6623">
        <w:rPr>
          <w:rFonts w:ascii="Palatino" w:hAnsi="Palatino"/>
          <w:b/>
          <w:sz w:val="28"/>
          <w:szCs w:val="28"/>
          <w:lang w:val="en-CA"/>
        </w:rPr>
        <w:t>Joseph Van Weelden</w:t>
      </w:r>
    </w:p>
    <w:p w14:paraId="28CEEC58" w14:textId="3768A218" w:rsidR="002C5375" w:rsidRPr="00C45ED5" w:rsidRDefault="001B6623" w:rsidP="001B6623">
      <w:pPr>
        <w:rPr>
          <w:rFonts w:ascii="Palatino" w:hAnsi="Palatino"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  <w:lang w:val="en-CA"/>
        </w:rPr>
        <w:t xml:space="preserve">Winter 2018 </w:t>
      </w:r>
      <w:r w:rsidR="00C45ED5">
        <w:rPr>
          <w:rFonts w:ascii="Palatino" w:hAnsi="Palatino"/>
          <w:b/>
          <w:sz w:val="28"/>
          <w:szCs w:val="28"/>
          <w:lang w:val="en-CA"/>
        </w:rPr>
        <w:t xml:space="preserve">                                                     </w:t>
      </w:r>
      <w:r w:rsidRPr="00C45ED5">
        <w:rPr>
          <w:rFonts w:ascii="Palatino" w:hAnsi="Palatino"/>
          <w:sz w:val="28"/>
          <w:szCs w:val="28"/>
          <w:lang w:val="en-CA"/>
        </w:rPr>
        <w:t>joseph.vanweelden@mcgill.ca</w:t>
      </w:r>
    </w:p>
    <w:p w14:paraId="1A4F2634" w14:textId="2AD8737E" w:rsidR="001B6623" w:rsidRDefault="001B6623" w:rsidP="002C5375">
      <w:pPr>
        <w:rPr>
          <w:rFonts w:ascii="Palatino" w:hAnsi="Palatino"/>
          <w:b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  <w:lang w:val="en-CA"/>
        </w:rPr>
        <w:t xml:space="preserve">CURRIE 408/9                                                             TA: Matthew </w:t>
      </w:r>
      <w:proofErr w:type="spellStart"/>
      <w:r>
        <w:rPr>
          <w:rFonts w:ascii="Palatino" w:hAnsi="Palatino"/>
          <w:b/>
          <w:sz w:val="28"/>
          <w:szCs w:val="28"/>
          <w:lang w:val="en-CA"/>
        </w:rPr>
        <w:t>Scarfone</w:t>
      </w:r>
      <w:proofErr w:type="spellEnd"/>
    </w:p>
    <w:p w14:paraId="6E8D3725" w14:textId="3C6E88C4" w:rsidR="001B6623" w:rsidRPr="005175C1" w:rsidRDefault="001B6623" w:rsidP="002C5375">
      <w:pPr>
        <w:rPr>
          <w:rFonts w:ascii="Palatino" w:hAnsi="Palatino"/>
          <w:b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  <w:lang w:val="en-CA"/>
        </w:rPr>
        <w:t xml:space="preserve">W/F 10:05-11:25 AM      </w:t>
      </w:r>
      <w:r w:rsidR="00C45ED5">
        <w:rPr>
          <w:rFonts w:ascii="Palatino" w:hAnsi="Palatino"/>
          <w:b/>
          <w:sz w:val="28"/>
          <w:szCs w:val="28"/>
          <w:lang w:val="en-CA"/>
        </w:rPr>
        <w:t xml:space="preserve">                            </w:t>
      </w:r>
      <w:r w:rsidR="00C45ED5" w:rsidRPr="00C45ED5">
        <w:rPr>
          <w:rFonts w:ascii="Palatino" w:hAnsi="Palatino"/>
          <w:sz w:val="28"/>
          <w:szCs w:val="28"/>
          <w:lang w:val="en-CA"/>
        </w:rPr>
        <w:t>matthew.scarfone@mail.mcgill.ca</w:t>
      </w:r>
    </w:p>
    <w:p w14:paraId="53E6C74F" w14:textId="015ACEB3" w:rsidR="00F207B2" w:rsidRDefault="00D024B5" w:rsidP="00C566FD">
      <w:pPr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Office: LEA 422</w:t>
      </w:r>
    </w:p>
    <w:p w14:paraId="55D168B8" w14:textId="5DAB3B9D" w:rsidR="00D024B5" w:rsidRPr="00C566FD" w:rsidRDefault="00D024B5" w:rsidP="00C566FD">
      <w:pPr>
        <w:rPr>
          <w:rFonts w:ascii="Palatino" w:hAnsi="Palatino"/>
          <w:b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</w:rPr>
        <w:t>Office Hours: Thursday and Friday, 2-4</w:t>
      </w:r>
    </w:p>
    <w:p w14:paraId="5E2BE617" w14:textId="77777777" w:rsidR="00C566FD" w:rsidRDefault="00C566FD" w:rsidP="00F207B2">
      <w:pPr>
        <w:rPr>
          <w:rFonts w:ascii="Palatino" w:hAnsi="Palatino"/>
          <w:sz w:val="28"/>
          <w:szCs w:val="28"/>
          <w:lang w:val="en-CA"/>
        </w:rPr>
      </w:pPr>
    </w:p>
    <w:p w14:paraId="0CAF7A03" w14:textId="03E5C673" w:rsidR="0098119E" w:rsidRPr="005175C1" w:rsidRDefault="00F207B2" w:rsidP="00F207B2">
      <w:pPr>
        <w:rPr>
          <w:rFonts w:ascii="Palatino" w:hAnsi="Palatino"/>
          <w:sz w:val="28"/>
          <w:szCs w:val="28"/>
          <w:lang w:val="en-CA"/>
        </w:rPr>
      </w:pPr>
      <w:r w:rsidRPr="005175C1">
        <w:rPr>
          <w:rFonts w:ascii="Palatino" w:hAnsi="Palatino"/>
          <w:sz w:val="28"/>
          <w:szCs w:val="28"/>
          <w:lang w:val="en-CA"/>
        </w:rPr>
        <w:t xml:space="preserve">This course aims to provide students with a thorough grounding in the contemporary literature on </w:t>
      </w:r>
      <w:r w:rsidRPr="00765397">
        <w:rPr>
          <w:rFonts w:ascii="Palatino" w:hAnsi="Palatino"/>
          <w:i/>
          <w:sz w:val="28"/>
          <w:szCs w:val="28"/>
          <w:lang w:val="en-CA"/>
        </w:rPr>
        <w:t>distributive justice</w:t>
      </w:r>
      <w:r w:rsidRPr="005175C1">
        <w:rPr>
          <w:rFonts w:ascii="Palatino" w:hAnsi="Palatino"/>
          <w:sz w:val="28"/>
          <w:szCs w:val="28"/>
          <w:lang w:val="en-CA"/>
        </w:rPr>
        <w:t>. It w</w:t>
      </w:r>
      <w:r w:rsidR="009203EE" w:rsidRPr="005175C1">
        <w:rPr>
          <w:rFonts w:ascii="Palatino" w:hAnsi="Palatino"/>
          <w:sz w:val="28"/>
          <w:szCs w:val="28"/>
          <w:lang w:val="en-CA"/>
        </w:rPr>
        <w:t>ill be roughly divided into two</w:t>
      </w:r>
      <w:r w:rsidR="00AD01BD">
        <w:rPr>
          <w:rFonts w:ascii="Palatino" w:hAnsi="Palatino"/>
          <w:sz w:val="28"/>
          <w:szCs w:val="28"/>
          <w:lang w:val="en-CA"/>
        </w:rPr>
        <w:t xml:space="preserve"> parts. In the first</w:t>
      </w:r>
      <w:r w:rsidR="00876996">
        <w:rPr>
          <w:rFonts w:ascii="Palatino" w:hAnsi="Palatino"/>
          <w:sz w:val="28"/>
          <w:szCs w:val="28"/>
          <w:lang w:val="en-CA"/>
        </w:rPr>
        <w:t xml:space="preserve"> </w:t>
      </w:r>
      <w:r w:rsidR="003106A6">
        <w:rPr>
          <w:rFonts w:ascii="Palatino" w:hAnsi="Palatino"/>
          <w:sz w:val="28"/>
          <w:szCs w:val="28"/>
          <w:lang w:val="en-CA"/>
        </w:rPr>
        <w:t xml:space="preserve">part of the course </w:t>
      </w:r>
      <w:r w:rsidR="00876996">
        <w:rPr>
          <w:rFonts w:ascii="Palatino" w:hAnsi="Palatino"/>
          <w:sz w:val="28"/>
          <w:szCs w:val="28"/>
          <w:lang w:val="en-CA"/>
        </w:rPr>
        <w:t>we will consider several answers to the question of what the</w:t>
      </w:r>
      <w:r w:rsidR="003106A6">
        <w:rPr>
          <w:rFonts w:ascii="Palatino" w:hAnsi="Palatino"/>
          <w:sz w:val="28"/>
          <w:szCs w:val="28"/>
          <w:lang w:val="en-CA"/>
        </w:rPr>
        <w:t xml:space="preserve"> appropriate</w:t>
      </w:r>
      <w:r w:rsidR="00876996">
        <w:rPr>
          <w:rFonts w:ascii="Palatino" w:hAnsi="Palatino"/>
          <w:sz w:val="28"/>
          <w:szCs w:val="28"/>
          <w:lang w:val="en-CA"/>
        </w:rPr>
        <w:t xml:space="preserve"> </w:t>
      </w:r>
      <w:r w:rsidR="00876996" w:rsidRPr="00876996">
        <w:rPr>
          <w:rFonts w:ascii="Palatino" w:hAnsi="Palatino"/>
          <w:i/>
          <w:sz w:val="28"/>
          <w:szCs w:val="28"/>
          <w:lang w:val="en-CA"/>
        </w:rPr>
        <w:t>currency</w:t>
      </w:r>
      <w:r w:rsidR="00876996">
        <w:rPr>
          <w:rFonts w:ascii="Palatino" w:hAnsi="Palatino"/>
          <w:sz w:val="28"/>
          <w:szCs w:val="28"/>
          <w:lang w:val="en-CA"/>
        </w:rPr>
        <w:t xml:space="preserve"> of distributive justice is (candidates </w:t>
      </w:r>
      <w:r w:rsidR="003106A6">
        <w:rPr>
          <w:rFonts w:ascii="Palatino" w:hAnsi="Palatino"/>
          <w:sz w:val="28"/>
          <w:szCs w:val="28"/>
          <w:lang w:val="en-CA"/>
        </w:rPr>
        <w:t xml:space="preserve">discussed will include </w:t>
      </w:r>
      <w:r w:rsidR="00876996">
        <w:rPr>
          <w:rFonts w:ascii="Palatino" w:hAnsi="Palatino"/>
          <w:sz w:val="28"/>
          <w:szCs w:val="28"/>
          <w:lang w:val="en-CA"/>
        </w:rPr>
        <w:t xml:space="preserve">well-being, resources, Rawlsian primary goods, </w:t>
      </w:r>
      <w:r w:rsidR="003106A6">
        <w:rPr>
          <w:rFonts w:ascii="Palatino" w:hAnsi="Palatino"/>
          <w:sz w:val="28"/>
          <w:szCs w:val="28"/>
          <w:lang w:val="en-CA"/>
        </w:rPr>
        <w:t xml:space="preserve">and </w:t>
      </w:r>
      <w:r w:rsidR="00876996">
        <w:rPr>
          <w:rFonts w:ascii="Palatino" w:hAnsi="Palatino"/>
          <w:sz w:val="28"/>
          <w:szCs w:val="28"/>
          <w:lang w:val="en-CA"/>
        </w:rPr>
        <w:t>capabilities</w:t>
      </w:r>
      <w:r w:rsidR="00D024B5">
        <w:rPr>
          <w:rFonts w:ascii="Palatino" w:hAnsi="Palatino"/>
          <w:sz w:val="28"/>
          <w:szCs w:val="28"/>
          <w:lang w:val="en-CA"/>
        </w:rPr>
        <w:t xml:space="preserve">). </w:t>
      </w:r>
      <w:r w:rsidR="003106A6">
        <w:rPr>
          <w:rFonts w:ascii="Palatino" w:hAnsi="Palatino"/>
          <w:sz w:val="28"/>
          <w:szCs w:val="28"/>
          <w:lang w:val="en-CA"/>
        </w:rPr>
        <w:t>We will then turn our at</w:t>
      </w:r>
      <w:r w:rsidR="009173C2">
        <w:rPr>
          <w:rFonts w:ascii="Palatino" w:hAnsi="Palatino"/>
          <w:sz w:val="28"/>
          <w:szCs w:val="28"/>
          <w:lang w:val="en-CA"/>
        </w:rPr>
        <w:t xml:space="preserve">tention to the question of </w:t>
      </w:r>
      <w:r w:rsidR="009173C2" w:rsidRPr="009173C2">
        <w:rPr>
          <w:rFonts w:ascii="Palatino" w:hAnsi="Palatino"/>
          <w:i/>
          <w:sz w:val="28"/>
          <w:szCs w:val="28"/>
          <w:lang w:val="en-CA"/>
        </w:rPr>
        <w:t>how</w:t>
      </w:r>
      <w:r w:rsidR="00C33CD8">
        <w:rPr>
          <w:rFonts w:ascii="Palatino" w:hAnsi="Palatino"/>
          <w:i/>
          <w:sz w:val="28"/>
          <w:szCs w:val="28"/>
          <w:lang w:val="en-CA"/>
        </w:rPr>
        <w:t xml:space="preserve"> </w:t>
      </w:r>
      <w:r w:rsidR="00C33CD8">
        <w:rPr>
          <w:rFonts w:ascii="Palatino" w:hAnsi="Palatino"/>
          <w:sz w:val="28"/>
          <w:szCs w:val="28"/>
          <w:lang w:val="en-CA"/>
        </w:rPr>
        <w:t>we can best distribute</w:t>
      </w:r>
      <w:r w:rsidR="009173C2" w:rsidRPr="009173C2">
        <w:rPr>
          <w:rFonts w:ascii="Palatino" w:hAnsi="Palatino"/>
          <w:i/>
          <w:sz w:val="28"/>
          <w:szCs w:val="28"/>
          <w:lang w:val="en-CA"/>
        </w:rPr>
        <w:t xml:space="preserve"> </w:t>
      </w:r>
      <w:r w:rsidR="009173C2" w:rsidRPr="00C33CD8">
        <w:rPr>
          <w:rFonts w:ascii="Palatino" w:hAnsi="Palatino"/>
          <w:i/>
          <w:sz w:val="28"/>
          <w:szCs w:val="28"/>
          <w:lang w:val="en-CA"/>
        </w:rPr>
        <w:t>whatever it is</w:t>
      </w:r>
      <w:r w:rsidR="009173C2">
        <w:rPr>
          <w:rFonts w:ascii="Palatino" w:hAnsi="Palatino"/>
          <w:sz w:val="28"/>
          <w:szCs w:val="28"/>
          <w:lang w:val="en-CA"/>
        </w:rPr>
        <w:t xml:space="preserve"> that is to be dist</w:t>
      </w:r>
      <w:r w:rsidR="00246020">
        <w:rPr>
          <w:rFonts w:ascii="Palatino" w:hAnsi="Palatino"/>
          <w:sz w:val="28"/>
          <w:szCs w:val="28"/>
          <w:lang w:val="en-CA"/>
        </w:rPr>
        <w:t>ributed.</w:t>
      </w:r>
      <w:r w:rsidR="009173C2">
        <w:rPr>
          <w:rFonts w:ascii="Palatino" w:hAnsi="Palatino"/>
          <w:sz w:val="28"/>
          <w:szCs w:val="28"/>
          <w:lang w:val="en-CA"/>
        </w:rPr>
        <w:t xml:space="preserve"> Is equality </w:t>
      </w:r>
      <w:r w:rsidR="00D024B5">
        <w:rPr>
          <w:rFonts w:ascii="Palatino" w:hAnsi="Palatino"/>
          <w:sz w:val="28"/>
          <w:szCs w:val="28"/>
          <w:lang w:val="en-CA"/>
        </w:rPr>
        <w:t>itself valuable</w:t>
      </w:r>
      <w:r w:rsidR="00246020">
        <w:rPr>
          <w:rFonts w:ascii="Palatino" w:hAnsi="Palatino"/>
          <w:sz w:val="28"/>
          <w:szCs w:val="28"/>
          <w:lang w:val="en-CA"/>
        </w:rPr>
        <w:t>, or is what matters just that everybody has enough, or that those who are worst off are as well off as possible? If inequ</w:t>
      </w:r>
      <w:r w:rsidR="0087128A">
        <w:rPr>
          <w:rFonts w:ascii="Palatino" w:hAnsi="Palatino"/>
          <w:sz w:val="28"/>
          <w:szCs w:val="28"/>
          <w:lang w:val="en-CA"/>
        </w:rPr>
        <w:t>ality is bad</w:t>
      </w:r>
      <w:r w:rsidR="00246020">
        <w:rPr>
          <w:rFonts w:ascii="Palatino" w:hAnsi="Palatino"/>
          <w:sz w:val="28"/>
          <w:szCs w:val="28"/>
          <w:lang w:val="en-CA"/>
        </w:rPr>
        <w:t xml:space="preserve">, is this only where it </w:t>
      </w:r>
      <w:r w:rsidR="00D024B5">
        <w:rPr>
          <w:rFonts w:ascii="Palatino" w:hAnsi="Palatino"/>
          <w:sz w:val="28"/>
          <w:szCs w:val="28"/>
          <w:lang w:val="en-CA"/>
        </w:rPr>
        <w:t xml:space="preserve">results from chance </w:t>
      </w:r>
      <w:r w:rsidR="00246020">
        <w:rPr>
          <w:rFonts w:ascii="Palatino" w:hAnsi="Palatino"/>
          <w:sz w:val="28"/>
          <w:szCs w:val="28"/>
          <w:lang w:val="en-CA"/>
        </w:rPr>
        <w:t>rather than choice?</w:t>
      </w:r>
      <w:r w:rsidR="00C33CD8">
        <w:rPr>
          <w:rFonts w:ascii="Palatino" w:hAnsi="Palatino"/>
          <w:sz w:val="28"/>
          <w:szCs w:val="28"/>
          <w:lang w:val="en-CA"/>
        </w:rPr>
        <w:t xml:space="preserve"> Throughout, we will</w:t>
      </w:r>
      <w:r w:rsidR="00752B69">
        <w:rPr>
          <w:rFonts w:ascii="Palatino" w:hAnsi="Palatino"/>
          <w:sz w:val="28"/>
          <w:szCs w:val="28"/>
          <w:lang w:val="en-CA"/>
        </w:rPr>
        <w:t xml:space="preserve"> also reflect on</w:t>
      </w:r>
      <w:r w:rsidR="0087128A">
        <w:rPr>
          <w:rFonts w:ascii="Palatino" w:hAnsi="Palatino"/>
          <w:sz w:val="28"/>
          <w:szCs w:val="28"/>
          <w:lang w:val="en-CA"/>
        </w:rPr>
        <w:t xml:space="preserve"> </w:t>
      </w:r>
      <w:r w:rsidR="00C33CD8">
        <w:rPr>
          <w:rFonts w:ascii="Palatino" w:hAnsi="Palatino"/>
          <w:sz w:val="28"/>
          <w:szCs w:val="28"/>
          <w:lang w:val="en-CA"/>
        </w:rPr>
        <w:t>the ways in which</w:t>
      </w:r>
      <w:r w:rsidR="00ED2444">
        <w:rPr>
          <w:rFonts w:ascii="Palatino" w:hAnsi="Palatino"/>
          <w:sz w:val="28"/>
          <w:szCs w:val="28"/>
          <w:lang w:val="en-CA"/>
        </w:rPr>
        <w:t xml:space="preserve"> disti</w:t>
      </w:r>
      <w:r w:rsidR="0087128A">
        <w:rPr>
          <w:rFonts w:ascii="Palatino" w:hAnsi="Palatino"/>
          <w:sz w:val="28"/>
          <w:szCs w:val="28"/>
          <w:lang w:val="en-CA"/>
        </w:rPr>
        <w:t>n</w:t>
      </w:r>
      <w:r w:rsidR="00ED2444">
        <w:rPr>
          <w:rFonts w:ascii="Palatino" w:hAnsi="Palatino"/>
          <w:sz w:val="28"/>
          <w:szCs w:val="28"/>
          <w:lang w:val="en-CA"/>
        </w:rPr>
        <w:t>c</w:t>
      </w:r>
      <w:r w:rsidR="0087128A">
        <w:rPr>
          <w:rFonts w:ascii="Palatino" w:hAnsi="Palatino"/>
          <w:sz w:val="28"/>
          <w:szCs w:val="28"/>
          <w:lang w:val="en-CA"/>
        </w:rPr>
        <w:t>t answers to</w:t>
      </w:r>
      <w:r w:rsidR="00C33CD8">
        <w:rPr>
          <w:rFonts w:ascii="Palatino" w:hAnsi="Palatino"/>
          <w:sz w:val="28"/>
          <w:szCs w:val="28"/>
          <w:lang w:val="en-CA"/>
        </w:rPr>
        <w:t xml:space="preserve"> the </w:t>
      </w:r>
      <w:r w:rsidR="0087128A">
        <w:rPr>
          <w:rFonts w:ascii="Palatino" w:hAnsi="Palatino"/>
          <w:sz w:val="28"/>
          <w:szCs w:val="28"/>
          <w:lang w:val="en-CA"/>
        </w:rPr>
        <w:t>‘</w:t>
      </w:r>
      <w:r w:rsidR="00C33CD8">
        <w:rPr>
          <w:rFonts w:ascii="Palatino" w:hAnsi="Palatino"/>
          <w:sz w:val="28"/>
          <w:szCs w:val="28"/>
          <w:lang w:val="en-CA"/>
        </w:rPr>
        <w:t>what?</w:t>
      </w:r>
      <w:r w:rsidR="0087128A">
        <w:rPr>
          <w:rFonts w:ascii="Palatino" w:hAnsi="Palatino"/>
          <w:sz w:val="28"/>
          <w:szCs w:val="28"/>
          <w:lang w:val="en-CA"/>
        </w:rPr>
        <w:t>’</w:t>
      </w:r>
      <w:r w:rsidR="00C33CD8">
        <w:rPr>
          <w:rFonts w:ascii="Palatino" w:hAnsi="Palatino"/>
          <w:sz w:val="28"/>
          <w:szCs w:val="28"/>
          <w:lang w:val="en-CA"/>
        </w:rPr>
        <w:t xml:space="preserve"> and the </w:t>
      </w:r>
      <w:r w:rsidR="0087128A">
        <w:rPr>
          <w:rFonts w:ascii="Palatino" w:hAnsi="Palatino"/>
          <w:sz w:val="28"/>
          <w:szCs w:val="28"/>
          <w:lang w:val="en-CA"/>
        </w:rPr>
        <w:t>‘</w:t>
      </w:r>
      <w:r w:rsidR="00C33CD8">
        <w:rPr>
          <w:rFonts w:ascii="Palatino" w:hAnsi="Palatino"/>
          <w:sz w:val="28"/>
          <w:szCs w:val="28"/>
          <w:lang w:val="en-CA"/>
        </w:rPr>
        <w:t>how?</w:t>
      </w:r>
      <w:r w:rsidR="0087128A">
        <w:rPr>
          <w:rFonts w:ascii="Palatino" w:hAnsi="Palatino"/>
          <w:sz w:val="28"/>
          <w:szCs w:val="28"/>
          <w:lang w:val="en-CA"/>
        </w:rPr>
        <w:t>’</w:t>
      </w:r>
      <w:r w:rsidR="00C33CD8">
        <w:rPr>
          <w:rFonts w:ascii="Palatino" w:hAnsi="Palatino"/>
          <w:sz w:val="28"/>
          <w:szCs w:val="28"/>
          <w:lang w:val="en-CA"/>
        </w:rPr>
        <w:t xml:space="preserve"> </w:t>
      </w:r>
      <w:r w:rsidR="0087128A">
        <w:rPr>
          <w:rFonts w:ascii="Palatino" w:hAnsi="Palatino"/>
          <w:sz w:val="28"/>
          <w:szCs w:val="28"/>
          <w:lang w:val="en-CA"/>
        </w:rPr>
        <w:t>questions might turn out to be mutually supporting (or incompatible).</w:t>
      </w:r>
    </w:p>
    <w:p w14:paraId="5526E19D" w14:textId="77777777" w:rsidR="00C566FD" w:rsidRDefault="00C566FD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lack"/>
          <w:b/>
          <w:bCs/>
          <w:color w:val="000000"/>
          <w:sz w:val="28"/>
          <w:szCs w:val="28"/>
        </w:rPr>
      </w:pPr>
    </w:p>
    <w:p w14:paraId="05B8EEE2" w14:textId="77777777" w:rsidR="0055699C" w:rsidRPr="005175C1" w:rsidRDefault="0055699C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  <w:r w:rsidRPr="005175C1">
        <w:rPr>
          <w:rFonts w:ascii="Palatino" w:hAnsi="Palatino" w:cs="Avenir Black"/>
          <w:b/>
          <w:bCs/>
          <w:color w:val="000000"/>
          <w:sz w:val="28"/>
          <w:szCs w:val="28"/>
        </w:rPr>
        <w:t xml:space="preserve">Prerequisites </w:t>
      </w:r>
    </w:p>
    <w:p w14:paraId="22B11956" w14:textId="77777777" w:rsidR="0055699C" w:rsidRPr="005175C1" w:rsidRDefault="0055699C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 w:rsidRPr="005175C1">
        <w:rPr>
          <w:rFonts w:ascii="Palatino" w:hAnsi="Palatino" w:cs="Avenir Book"/>
          <w:color w:val="000000"/>
          <w:sz w:val="28"/>
          <w:szCs w:val="28"/>
        </w:rPr>
        <w:t xml:space="preserve">This is a 300-level course. In accordance with departmental regulations, this means that students must have taken a 200-level course in the same field (i.e. POLI 231 or 232). </w:t>
      </w:r>
    </w:p>
    <w:p w14:paraId="454F3E70" w14:textId="55E2F74D" w:rsidR="0055699C" w:rsidRPr="005175C1" w:rsidRDefault="0055699C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  <w:r w:rsidRPr="005175C1">
        <w:rPr>
          <w:rFonts w:ascii="Palatino" w:hAnsi="Palatino" w:cs="Avenir Black"/>
          <w:b/>
          <w:bCs/>
          <w:color w:val="000000"/>
          <w:sz w:val="28"/>
          <w:szCs w:val="28"/>
        </w:rPr>
        <w:t>Required Texts</w:t>
      </w:r>
      <w:r w:rsidRPr="005175C1">
        <w:rPr>
          <w:rFonts w:ascii="Helvetica" w:eastAsia="Helvetica" w:hAnsi="Helvetica" w:cs="Helvetica"/>
          <w:b/>
          <w:bCs/>
          <w:color w:val="000000"/>
          <w:sz w:val="28"/>
          <w:szCs w:val="28"/>
        </w:rPr>
        <w:t> </w:t>
      </w:r>
      <w:r w:rsidRPr="005175C1">
        <w:rPr>
          <w:rFonts w:ascii="Palatino" w:hAnsi="Palatino" w:cs="Avenir Book"/>
          <w:color w:val="000000"/>
          <w:sz w:val="28"/>
          <w:szCs w:val="28"/>
        </w:rPr>
        <w:t xml:space="preserve"> </w:t>
      </w:r>
    </w:p>
    <w:p w14:paraId="2FA5F07D" w14:textId="05DD74AA" w:rsidR="00831C83" w:rsidRDefault="0055699C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 w:rsidRPr="005175C1">
        <w:rPr>
          <w:rFonts w:ascii="Palatino" w:hAnsi="Palatino" w:cs="Avenir Book"/>
          <w:color w:val="000000"/>
          <w:sz w:val="28"/>
          <w:szCs w:val="28"/>
        </w:rPr>
        <w:t xml:space="preserve">All readings are either </w:t>
      </w:r>
      <w:r w:rsidR="008F70FB">
        <w:rPr>
          <w:rFonts w:ascii="Palatino" w:hAnsi="Palatino" w:cs="Avenir Book"/>
          <w:color w:val="000000"/>
          <w:sz w:val="28"/>
          <w:szCs w:val="28"/>
        </w:rPr>
        <w:t xml:space="preserve">freely </w:t>
      </w:r>
      <w:r w:rsidRPr="005175C1">
        <w:rPr>
          <w:rFonts w:ascii="Palatino" w:hAnsi="Palatino" w:cs="Avenir Book"/>
          <w:color w:val="000000"/>
          <w:sz w:val="28"/>
          <w:szCs w:val="28"/>
        </w:rPr>
        <w:t xml:space="preserve">available online through the McGill Library or will be made available on </w:t>
      </w:r>
      <w:proofErr w:type="spellStart"/>
      <w:r w:rsidRPr="005175C1">
        <w:rPr>
          <w:rFonts w:ascii="Palatino" w:hAnsi="Palatino" w:cs="Avenir Black"/>
          <w:b/>
          <w:bCs/>
          <w:color w:val="000000"/>
          <w:sz w:val="28"/>
          <w:szCs w:val="28"/>
        </w:rPr>
        <w:t>myCourses</w:t>
      </w:r>
      <w:proofErr w:type="spellEnd"/>
      <w:r w:rsidRPr="005175C1">
        <w:rPr>
          <w:rFonts w:ascii="Palatino" w:hAnsi="Palatino" w:cs="Avenir Book"/>
          <w:color w:val="000000"/>
          <w:sz w:val="28"/>
          <w:szCs w:val="28"/>
        </w:rPr>
        <w:t>.</w:t>
      </w:r>
    </w:p>
    <w:p w14:paraId="1E3D6865" w14:textId="6649D90C" w:rsidR="006040A2" w:rsidRDefault="00226027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b/>
          <w:color w:val="000000"/>
          <w:sz w:val="28"/>
          <w:szCs w:val="28"/>
        </w:rPr>
      </w:pPr>
      <w:r>
        <w:rPr>
          <w:rFonts w:ascii="Palatino" w:hAnsi="Palatino" w:cs="Avenir Book"/>
          <w:b/>
          <w:color w:val="000000"/>
          <w:sz w:val="28"/>
          <w:szCs w:val="28"/>
        </w:rPr>
        <w:t>Method</w:t>
      </w:r>
      <w:r w:rsidR="00C566FD">
        <w:rPr>
          <w:rFonts w:ascii="Palatino" w:hAnsi="Palatino" w:cs="Avenir Book"/>
          <w:b/>
          <w:color w:val="000000"/>
          <w:sz w:val="28"/>
          <w:szCs w:val="28"/>
        </w:rPr>
        <w:t>s</w:t>
      </w:r>
      <w:r w:rsidR="006040A2">
        <w:rPr>
          <w:rFonts w:ascii="Palatino" w:hAnsi="Palatino" w:cs="Avenir Book"/>
          <w:b/>
          <w:color w:val="000000"/>
          <w:sz w:val="28"/>
          <w:szCs w:val="28"/>
        </w:rPr>
        <w:t xml:space="preserve"> of Assessment</w:t>
      </w:r>
    </w:p>
    <w:p w14:paraId="63224B93" w14:textId="1BD15D99" w:rsidR="00E13DB2" w:rsidRDefault="006040A2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>
        <w:rPr>
          <w:rFonts w:ascii="Palatino" w:hAnsi="Palatino" w:cs="Avenir Book"/>
          <w:color w:val="000000"/>
          <w:sz w:val="28"/>
          <w:szCs w:val="28"/>
        </w:rPr>
        <w:t xml:space="preserve">The </w:t>
      </w:r>
      <w:r w:rsidR="003B1FF6">
        <w:rPr>
          <w:rFonts w:ascii="Palatino" w:hAnsi="Palatino" w:cs="Avenir Book"/>
          <w:color w:val="000000"/>
          <w:sz w:val="28"/>
          <w:szCs w:val="28"/>
        </w:rPr>
        <w:t xml:space="preserve">final </w:t>
      </w:r>
      <w:r>
        <w:rPr>
          <w:rFonts w:ascii="Palatino" w:hAnsi="Palatino" w:cs="Avenir Book"/>
          <w:color w:val="000000"/>
          <w:sz w:val="28"/>
          <w:szCs w:val="28"/>
        </w:rPr>
        <w:t xml:space="preserve">grade for this course will be based on </w:t>
      </w:r>
      <w:r w:rsidR="00514B20">
        <w:rPr>
          <w:rFonts w:ascii="Palatino" w:hAnsi="Palatino" w:cs="Avenir Book"/>
          <w:color w:val="000000"/>
          <w:sz w:val="28"/>
          <w:szCs w:val="28"/>
        </w:rPr>
        <w:t>two</w:t>
      </w:r>
      <w:r w:rsidR="002C6174">
        <w:rPr>
          <w:rFonts w:ascii="Palatino" w:hAnsi="Palatino" w:cs="Avenir Book"/>
          <w:color w:val="000000"/>
          <w:sz w:val="28"/>
          <w:szCs w:val="28"/>
        </w:rPr>
        <w:t xml:space="preserve"> short</w:t>
      </w:r>
      <w:r w:rsidR="000A1009">
        <w:rPr>
          <w:rFonts w:ascii="Palatino" w:hAnsi="Palatino" w:cs="Avenir Book"/>
          <w:color w:val="000000"/>
          <w:sz w:val="28"/>
          <w:szCs w:val="28"/>
        </w:rPr>
        <w:t xml:space="preserve"> paper</w:t>
      </w:r>
      <w:r w:rsidR="00514B20">
        <w:rPr>
          <w:rFonts w:ascii="Palatino" w:hAnsi="Palatino" w:cs="Avenir Book"/>
          <w:color w:val="000000"/>
          <w:sz w:val="28"/>
          <w:szCs w:val="28"/>
        </w:rPr>
        <w:t>s</w:t>
      </w:r>
      <w:r w:rsidR="00BE00FF">
        <w:rPr>
          <w:rFonts w:ascii="Palatino" w:hAnsi="Palatino" w:cs="Avenir Book"/>
          <w:color w:val="000000"/>
          <w:sz w:val="28"/>
          <w:szCs w:val="28"/>
        </w:rPr>
        <w:t>, each of approximately</w:t>
      </w:r>
      <w:r w:rsidR="008F70FB">
        <w:rPr>
          <w:rFonts w:ascii="Palatino" w:hAnsi="Palatino" w:cs="Avenir Book"/>
          <w:color w:val="000000"/>
          <w:sz w:val="28"/>
          <w:szCs w:val="28"/>
        </w:rPr>
        <w:t xml:space="preserve"> 1000 words </w:t>
      </w:r>
      <w:r w:rsidR="00514B20">
        <w:rPr>
          <w:rFonts w:ascii="Palatino" w:hAnsi="Palatino" w:cs="Avenir Book"/>
          <w:color w:val="000000"/>
          <w:sz w:val="28"/>
          <w:szCs w:val="28"/>
        </w:rPr>
        <w:t>(each worth 1/6</w:t>
      </w:r>
      <w:r w:rsidR="000A1009">
        <w:rPr>
          <w:rFonts w:ascii="Palatino" w:hAnsi="Palatino" w:cs="Avenir Book"/>
          <w:color w:val="000000"/>
          <w:sz w:val="28"/>
          <w:szCs w:val="28"/>
        </w:rPr>
        <w:t xml:space="preserve"> of the final grade)</w:t>
      </w:r>
      <w:r w:rsidR="00BE00FF">
        <w:rPr>
          <w:rFonts w:ascii="Palatino" w:hAnsi="Palatino" w:cs="Avenir Book"/>
          <w:color w:val="000000"/>
          <w:sz w:val="28"/>
          <w:szCs w:val="28"/>
        </w:rPr>
        <w:t>,</w:t>
      </w:r>
      <w:r w:rsidR="000A1009">
        <w:rPr>
          <w:rFonts w:ascii="Palatino" w:hAnsi="Palatino" w:cs="Avenir Book"/>
          <w:color w:val="000000"/>
          <w:sz w:val="28"/>
          <w:szCs w:val="28"/>
        </w:rPr>
        <w:t xml:space="preserve"> one long paper of approximately 2000 words</w:t>
      </w:r>
      <w:r w:rsidR="00514B20">
        <w:rPr>
          <w:rFonts w:ascii="Palatino" w:hAnsi="Palatino" w:cs="Avenir Book"/>
          <w:color w:val="000000"/>
          <w:sz w:val="28"/>
          <w:szCs w:val="28"/>
        </w:rPr>
        <w:t xml:space="preserve"> (worth 1/3 of the final grade),</w:t>
      </w:r>
      <w:r w:rsidR="000A1009">
        <w:rPr>
          <w:rFonts w:ascii="Palatino" w:hAnsi="Palatino" w:cs="Avenir Book"/>
          <w:color w:val="000000"/>
          <w:sz w:val="28"/>
          <w:szCs w:val="28"/>
        </w:rPr>
        <w:t xml:space="preserve"> and a take-home final exam (worth </w:t>
      </w:r>
      <w:r w:rsidR="00514B20">
        <w:rPr>
          <w:rFonts w:ascii="Palatino" w:hAnsi="Palatino" w:cs="Avenir Book"/>
          <w:color w:val="000000"/>
          <w:sz w:val="28"/>
          <w:szCs w:val="28"/>
        </w:rPr>
        <w:t xml:space="preserve">1/3 </w:t>
      </w:r>
      <w:r w:rsidR="000A1009">
        <w:rPr>
          <w:rFonts w:ascii="Palatino" w:hAnsi="Palatino" w:cs="Avenir Book"/>
          <w:color w:val="000000"/>
          <w:sz w:val="28"/>
          <w:szCs w:val="28"/>
        </w:rPr>
        <w:t>of the final grade)</w:t>
      </w:r>
      <w:r w:rsidR="00184BAF">
        <w:rPr>
          <w:rFonts w:ascii="Palatino" w:hAnsi="Palatino" w:cs="Avenir Book"/>
          <w:color w:val="000000"/>
          <w:sz w:val="28"/>
          <w:szCs w:val="28"/>
        </w:rPr>
        <w:t xml:space="preserve">. </w:t>
      </w:r>
    </w:p>
    <w:p w14:paraId="42623CF4" w14:textId="7CE41337" w:rsidR="00E13DB2" w:rsidRDefault="00D75573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lastRenderedPageBreak/>
        <w:t>A selection</w:t>
      </w:r>
      <w:r w:rsidR="00C566FD" w:rsidRPr="00501217">
        <w:rPr>
          <w:rFonts w:ascii="Palatino" w:hAnsi="Palatino"/>
          <w:sz w:val="28"/>
          <w:szCs w:val="28"/>
        </w:rPr>
        <w:t xml:space="preserve"> of topics for each paper will be handed out </w:t>
      </w:r>
      <w:r w:rsidR="00C566FD">
        <w:rPr>
          <w:rFonts w:ascii="Palatino" w:hAnsi="Palatino"/>
          <w:sz w:val="28"/>
          <w:szCs w:val="28"/>
        </w:rPr>
        <w:t xml:space="preserve">2 weeks </w:t>
      </w:r>
      <w:r w:rsidR="00C566FD" w:rsidRPr="00501217">
        <w:rPr>
          <w:rFonts w:ascii="Palatino" w:hAnsi="Palatino"/>
          <w:sz w:val="28"/>
          <w:szCs w:val="28"/>
        </w:rPr>
        <w:t>before the due date</w:t>
      </w:r>
      <w:r>
        <w:rPr>
          <w:rFonts w:ascii="Palatino" w:hAnsi="Palatino"/>
          <w:sz w:val="28"/>
          <w:szCs w:val="28"/>
        </w:rPr>
        <w:t xml:space="preserve"> (if you wish to write on a topic of your own</w:t>
      </w:r>
      <w:r w:rsidR="00BE00FF">
        <w:rPr>
          <w:rFonts w:ascii="Palatino" w:hAnsi="Palatino"/>
          <w:sz w:val="28"/>
          <w:szCs w:val="28"/>
        </w:rPr>
        <w:t xml:space="preserve"> choice</w:t>
      </w:r>
      <w:r>
        <w:rPr>
          <w:rFonts w:ascii="Palatino" w:hAnsi="Palatino"/>
          <w:sz w:val="28"/>
          <w:szCs w:val="28"/>
        </w:rPr>
        <w:t>, you may do so only with the instructor’s approval)</w:t>
      </w:r>
      <w:r w:rsidR="00C566FD" w:rsidRPr="00501217">
        <w:rPr>
          <w:rFonts w:ascii="Palatino" w:hAnsi="Palatino"/>
          <w:sz w:val="28"/>
          <w:szCs w:val="28"/>
        </w:rPr>
        <w:t xml:space="preserve">. </w:t>
      </w:r>
    </w:p>
    <w:p w14:paraId="0A149099" w14:textId="0FA964CD" w:rsidR="00E13DB2" w:rsidRDefault="00C4735D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/>
          <w:sz w:val="28"/>
          <w:szCs w:val="28"/>
        </w:rPr>
      </w:pPr>
      <w:r w:rsidRPr="00501217">
        <w:rPr>
          <w:rFonts w:ascii="Palatino" w:hAnsi="Palatino"/>
          <w:sz w:val="28"/>
          <w:szCs w:val="28"/>
        </w:rPr>
        <w:t xml:space="preserve">The final exam will consist </w:t>
      </w:r>
      <w:r>
        <w:rPr>
          <w:rFonts w:ascii="Palatino" w:hAnsi="Palatino"/>
          <w:sz w:val="28"/>
          <w:szCs w:val="28"/>
        </w:rPr>
        <w:t xml:space="preserve">of </w:t>
      </w:r>
      <w:r w:rsidR="00AC7115">
        <w:rPr>
          <w:rFonts w:ascii="Palatino" w:hAnsi="Palatino"/>
          <w:sz w:val="28"/>
          <w:szCs w:val="28"/>
        </w:rPr>
        <w:t xml:space="preserve">several </w:t>
      </w:r>
      <w:r>
        <w:rPr>
          <w:rFonts w:ascii="Palatino" w:hAnsi="Palatino"/>
          <w:sz w:val="28"/>
          <w:szCs w:val="28"/>
        </w:rPr>
        <w:t xml:space="preserve">short essay questions, ranging over all the course material. </w:t>
      </w:r>
    </w:p>
    <w:p w14:paraId="479292AF" w14:textId="71D3E5EF" w:rsidR="00E13DB2" w:rsidRDefault="00BC08CE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To </w:t>
      </w:r>
      <w:r w:rsidRPr="00501217">
        <w:rPr>
          <w:rFonts w:ascii="Palatino" w:hAnsi="Palatino"/>
          <w:sz w:val="28"/>
          <w:szCs w:val="28"/>
        </w:rPr>
        <w:t xml:space="preserve">pass the course, you </w:t>
      </w:r>
      <w:r w:rsidRPr="00B20CB4">
        <w:rPr>
          <w:rFonts w:ascii="Palatino" w:hAnsi="Palatino"/>
          <w:sz w:val="28"/>
          <w:szCs w:val="28"/>
        </w:rPr>
        <w:t>must</w:t>
      </w:r>
      <w:r w:rsidR="00E13DB2" w:rsidRPr="00B20CB4">
        <w:rPr>
          <w:rFonts w:ascii="Palatino" w:hAnsi="Palatino"/>
          <w:sz w:val="28"/>
          <w:szCs w:val="28"/>
        </w:rPr>
        <w:t xml:space="preserve"> </w:t>
      </w:r>
      <w:r w:rsidRPr="00501217">
        <w:rPr>
          <w:rFonts w:ascii="Palatino" w:hAnsi="Palatino"/>
          <w:sz w:val="28"/>
          <w:szCs w:val="28"/>
        </w:rPr>
        <w:t>han</w:t>
      </w:r>
      <w:r w:rsidR="00514B20">
        <w:rPr>
          <w:rFonts w:ascii="Palatino" w:hAnsi="Palatino"/>
          <w:sz w:val="28"/>
          <w:szCs w:val="28"/>
        </w:rPr>
        <w:t>d in all three</w:t>
      </w:r>
      <w:r w:rsidR="00C4735D">
        <w:rPr>
          <w:rFonts w:ascii="Palatino" w:hAnsi="Palatino"/>
          <w:sz w:val="28"/>
          <w:szCs w:val="28"/>
        </w:rPr>
        <w:t xml:space="preserve"> </w:t>
      </w:r>
      <w:r w:rsidRPr="00501217">
        <w:rPr>
          <w:rFonts w:ascii="Palatino" w:hAnsi="Palatino"/>
          <w:sz w:val="28"/>
          <w:szCs w:val="28"/>
        </w:rPr>
        <w:t xml:space="preserve">papers </w:t>
      </w:r>
      <w:r>
        <w:rPr>
          <w:rFonts w:ascii="Palatino" w:hAnsi="Palatino"/>
          <w:sz w:val="28"/>
          <w:szCs w:val="28"/>
        </w:rPr>
        <w:t>and write</w:t>
      </w:r>
      <w:r w:rsidRPr="00501217">
        <w:rPr>
          <w:rFonts w:ascii="Palatino" w:hAnsi="Palatino"/>
          <w:sz w:val="28"/>
          <w:szCs w:val="28"/>
        </w:rPr>
        <w:t xml:space="preserve"> the final exam.</w:t>
      </w:r>
      <w:r w:rsidR="00E13DB2">
        <w:rPr>
          <w:rFonts w:ascii="Palatino" w:hAnsi="Palatino"/>
          <w:sz w:val="28"/>
          <w:szCs w:val="28"/>
        </w:rPr>
        <w:t xml:space="preserve"> </w:t>
      </w:r>
    </w:p>
    <w:p w14:paraId="34DAA570" w14:textId="52BD3D57" w:rsidR="006040A2" w:rsidRDefault="00E13DB2" w:rsidP="0055699C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Finally, note that although there is </w:t>
      </w:r>
      <w:r w:rsidR="00514B20">
        <w:rPr>
          <w:rFonts w:ascii="Palatino" w:hAnsi="Palatino"/>
          <w:sz w:val="28"/>
          <w:szCs w:val="28"/>
        </w:rPr>
        <w:t xml:space="preserve">no formal participation </w:t>
      </w:r>
      <w:r w:rsidR="00AC7115">
        <w:rPr>
          <w:rFonts w:ascii="Palatino" w:hAnsi="Palatino"/>
          <w:sz w:val="28"/>
          <w:szCs w:val="28"/>
        </w:rPr>
        <w:t xml:space="preserve">grade, class </w:t>
      </w:r>
      <w:r w:rsidR="002F2C52">
        <w:rPr>
          <w:rFonts w:ascii="Palatino" w:hAnsi="Palatino"/>
          <w:sz w:val="28"/>
          <w:szCs w:val="28"/>
        </w:rPr>
        <w:t>participation may</w:t>
      </w:r>
      <w:r w:rsidR="00514B20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be factored in</w:t>
      </w:r>
      <w:r w:rsidR="003B1FF6">
        <w:rPr>
          <w:rFonts w:ascii="Palatino" w:hAnsi="Palatino"/>
          <w:sz w:val="28"/>
          <w:szCs w:val="28"/>
        </w:rPr>
        <w:t xml:space="preserve"> when the</w:t>
      </w:r>
      <w:r w:rsidR="00514B20">
        <w:rPr>
          <w:rFonts w:ascii="Palatino" w:hAnsi="Palatino"/>
          <w:sz w:val="28"/>
          <w:szCs w:val="28"/>
        </w:rPr>
        <w:t xml:space="preserve"> grade is otherwise </w:t>
      </w:r>
      <w:r w:rsidR="002F2C52">
        <w:rPr>
          <w:rFonts w:ascii="Palatino" w:hAnsi="Palatino"/>
          <w:sz w:val="28"/>
          <w:szCs w:val="28"/>
        </w:rPr>
        <w:t xml:space="preserve">on the </w:t>
      </w:r>
      <w:r w:rsidR="00514B20">
        <w:rPr>
          <w:rFonts w:ascii="Palatino" w:hAnsi="Palatino"/>
          <w:sz w:val="28"/>
          <w:szCs w:val="28"/>
        </w:rPr>
        <w:t>borderline</w:t>
      </w:r>
      <w:r w:rsidR="003B1FF6">
        <w:rPr>
          <w:rFonts w:ascii="Palatino" w:hAnsi="Palatino"/>
          <w:sz w:val="28"/>
          <w:szCs w:val="28"/>
        </w:rPr>
        <w:t xml:space="preserve"> (for instance, if a student’s </w:t>
      </w:r>
      <w:r w:rsidR="002F2C52">
        <w:rPr>
          <w:rFonts w:ascii="Palatino" w:hAnsi="Palatino"/>
          <w:sz w:val="28"/>
          <w:szCs w:val="28"/>
        </w:rPr>
        <w:t>GPA lies between a B+ and an A</w:t>
      </w:r>
      <w:r w:rsidR="00BE00FF">
        <w:rPr>
          <w:rFonts w:ascii="Palatino" w:hAnsi="Palatino"/>
          <w:sz w:val="28"/>
          <w:szCs w:val="28"/>
        </w:rPr>
        <w:t xml:space="preserve"> -</w:t>
      </w:r>
      <w:r w:rsidR="002F2C52">
        <w:rPr>
          <w:rFonts w:ascii="Palatino" w:hAnsi="Palatino"/>
          <w:sz w:val="28"/>
          <w:szCs w:val="28"/>
        </w:rPr>
        <w:t>, participation will serve as a tie-breaker)</w:t>
      </w:r>
      <w:r w:rsidR="00514B20">
        <w:rPr>
          <w:rFonts w:ascii="Palatino" w:hAnsi="Palatino"/>
          <w:sz w:val="28"/>
          <w:szCs w:val="28"/>
        </w:rPr>
        <w:t>.</w:t>
      </w:r>
    </w:p>
    <w:p w14:paraId="375992E4" w14:textId="12F64FC3" w:rsidR="004B6403" w:rsidRPr="005175C1" w:rsidRDefault="00831C83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  <w:r>
        <w:rPr>
          <w:rFonts w:ascii="Palatino" w:hAnsi="Palatino" w:cs="Avenir Black"/>
          <w:b/>
          <w:bCs/>
          <w:color w:val="000000"/>
          <w:sz w:val="28"/>
          <w:szCs w:val="28"/>
        </w:rPr>
        <w:t xml:space="preserve">Course </w:t>
      </w:r>
      <w:r w:rsidR="004B6403" w:rsidRPr="005175C1">
        <w:rPr>
          <w:rFonts w:ascii="Palatino" w:hAnsi="Palatino" w:cs="Avenir Black"/>
          <w:b/>
          <w:bCs/>
          <w:color w:val="000000"/>
          <w:sz w:val="28"/>
          <w:szCs w:val="28"/>
        </w:rPr>
        <w:t xml:space="preserve">Policies </w:t>
      </w:r>
    </w:p>
    <w:p w14:paraId="17974A3B" w14:textId="131FC7F2" w:rsidR="00E80F86" w:rsidRDefault="00E80F86" w:rsidP="001A6E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>
        <w:rPr>
          <w:rFonts w:ascii="Palatino" w:hAnsi="Palatino" w:cs="Avenir Book"/>
          <w:color w:val="000000"/>
          <w:sz w:val="28"/>
          <w:szCs w:val="28"/>
        </w:rPr>
        <w:t>Generally, p</w:t>
      </w:r>
      <w:r w:rsidR="002123E3">
        <w:rPr>
          <w:rFonts w:ascii="Palatino" w:hAnsi="Palatino" w:cs="Avenir Book"/>
          <w:color w:val="000000"/>
          <w:sz w:val="28"/>
          <w:szCs w:val="28"/>
        </w:rPr>
        <w:t>apers should be submitted</w:t>
      </w:r>
      <w:r w:rsidR="009769BE">
        <w:rPr>
          <w:rFonts w:ascii="Palatino" w:hAnsi="Palatino" w:cs="Avenir Book"/>
          <w:color w:val="000000"/>
          <w:sz w:val="28"/>
          <w:szCs w:val="28"/>
        </w:rPr>
        <w:t xml:space="preserve"> in hard copy by the end of class on the date indic</w:t>
      </w:r>
      <w:r>
        <w:rPr>
          <w:rFonts w:ascii="Palatino" w:hAnsi="Palatino" w:cs="Avenir Book"/>
          <w:color w:val="000000"/>
          <w:sz w:val="28"/>
          <w:szCs w:val="28"/>
        </w:rPr>
        <w:t xml:space="preserve">ated on the syllabus. </w:t>
      </w:r>
      <w:r w:rsidR="003B1FF6">
        <w:rPr>
          <w:rFonts w:ascii="Palatino" w:hAnsi="Palatino" w:cs="Avenir Book"/>
          <w:color w:val="000000"/>
          <w:sz w:val="28"/>
          <w:szCs w:val="28"/>
        </w:rPr>
        <w:t>If there are special circumstances preventin</w:t>
      </w:r>
      <w:r w:rsidR="002123E3">
        <w:rPr>
          <w:rFonts w:ascii="Palatino" w:hAnsi="Palatino" w:cs="Avenir Book"/>
          <w:color w:val="000000"/>
          <w:sz w:val="28"/>
          <w:szCs w:val="28"/>
        </w:rPr>
        <w:t>g you from handing your paper in in hard copy</w:t>
      </w:r>
      <w:r w:rsidR="003B1FF6">
        <w:rPr>
          <w:rFonts w:ascii="Palatino" w:hAnsi="Palatino" w:cs="Avenir Book"/>
          <w:color w:val="000000"/>
          <w:sz w:val="28"/>
          <w:szCs w:val="28"/>
        </w:rPr>
        <w:t>, please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3B1FF6">
        <w:rPr>
          <w:rFonts w:ascii="Palatino" w:hAnsi="Palatino" w:cs="Avenir Book"/>
          <w:color w:val="000000"/>
          <w:sz w:val="28"/>
          <w:szCs w:val="28"/>
        </w:rPr>
        <w:t xml:space="preserve">notify me of this in advance of the due date. </w:t>
      </w:r>
      <w:r w:rsidR="002123E3">
        <w:rPr>
          <w:rFonts w:ascii="Palatino" w:hAnsi="Palatino" w:cs="Avenir Book"/>
          <w:color w:val="000000"/>
          <w:sz w:val="28"/>
          <w:szCs w:val="28"/>
        </w:rPr>
        <w:t xml:space="preserve">With permission, you may then email the paper directly to the TA, by </w:t>
      </w:r>
      <w:r w:rsidR="003B1FF6">
        <w:rPr>
          <w:rFonts w:ascii="Palatino" w:hAnsi="Palatino" w:cs="Avenir Book"/>
          <w:color w:val="000000"/>
          <w:sz w:val="28"/>
          <w:szCs w:val="28"/>
        </w:rPr>
        <w:t xml:space="preserve">the end of class </w:t>
      </w:r>
      <w:r w:rsidR="002123E3">
        <w:rPr>
          <w:rFonts w:ascii="Palatino" w:hAnsi="Palatino" w:cs="Avenir Book"/>
          <w:color w:val="000000"/>
          <w:sz w:val="28"/>
          <w:szCs w:val="28"/>
        </w:rPr>
        <w:t>on the due date</w:t>
      </w:r>
      <w:r>
        <w:rPr>
          <w:rFonts w:ascii="Palatino" w:hAnsi="Palatino" w:cs="Avenir Book"/>
          <w:color w:val="000000"/>
          <w:sz w:val="28"/>
          <w:szCs w:val="28"/>
        </w:rPr>
        <w:t xml:space="preserve">. </w:t>
      </w:r>
    </w:p>
    <w:p w14:paraId="183183CA" w14:textId="15764F74" w:rsidR="002123E3" w:rsidRDefault="001A6E03" w:rsidP="001A6E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 w:rsidRPr="001A6E03">
        <w:rPr>
          <w:rFonts w:ascii="Palatino" w:hAnsi="Palatino" w:cs="Avenir Book"/>
          <w:color w:val="000000"/>
          <w:sz w:val="28"/>
          <w:szCs w:val="28"/>
        </w:rPr>
        <w:t xml:space="preserve">Late papers will be docked one third of a letter grade for every day late, including weekends. </w:t>
      </w:r>
    </w:p>
    <w:p w14:paraId="16ABDE03" w14:textId="5EA41542" w:rsidR="001A6E03" w:rsidRPr="001A6E03" w:rsidRDefault="000A4992" w:rsidP="001A6E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  <w:r>
        <w:rPr>
          <w:rFonts w:ascii="Palatino" w:hAnsi="Palatino" w:cs="Avenir Book"/>
          <w:color w:val="000000"/>
          <w:sz w:val="28"/>
          <w:szCs w:val="28"/>
        </w:rPr>
        <w:t xml:space="preserve">Requests for extensions must be addressed to </w:t>
      </w:r>
      <w:r w:rsidR="00505850">
        <w:rPr>
          <w:rFonts w:ascii="Palatino" w:hAnsi="Palatino" w:cs="Avenir Book"/>
          <w:color w:val="000000"/>
          <w:sz w:val="28"/>
          <w:szCs w:val="28"/>
        </w:rPr>
        <w:t xml:space="preserve">the instructor (the TA will </w:t>
      </w:r>
      <w:r w:rsidR="002123E3">
        <w:rPr>
          <w:rFonts w:ascii="Palatino" w:hAnsi="Palatino" w:cs="Avenir Book"/>
          <w:color w:val="000000"/>
          <w:sz w:val="28"/>
          <w:szCs w:val="28"/>
        </w:rPr>
        <w:t xml:space="preserve">not grant extensions). </w:t>
      </w:r>
      <w:r w:rsidR="001A6E03" w:rsidRPr="001A6E03">
        <w:rPr>
          <w:rFonts w:ascii="Palatino" w:hAnsi="Palatino" w:cs="Avenir Book"/>
          <w:color w:val="000000"/>
          <w:sz w:val="28"/>
          <w:szCs w:val="28"/>
        </w:rPr>
        <w:t>No extensions will be granted on (or after) an assignment’s due date.</w:t>
      </w:r>
    </w:p>
    <w:p w14:paraId="02650C46" w14:textId="47DE8B8F" w:rsidR="004B6403" w:rsidRPr="005175C1" w:rsidRDefault="001A6E03" w:rsidP="001A6E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  <w:r w:rsidRPr="005175C1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My aim is to make this course as intellectually </w:t>
      </w:r>
      <w:r w:rsidR="00AC7115">
        <w:rPr>
          <w:rFonts w:ascii="Palatino" w:hAnsi="Palatino" w:cs="Avenir Book"/>
          <w:color w:val="000000"/>
          <w:sz w:val="28"/>
          <w:szCs w:val="28"/>
        </w:rPr>
        <w:t>rewarding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 for you as I can.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0B074E">
        <w:rPr>
          <w:rFonts w:ascii="Palatino" w:hAnsi="Palatino" w:cs="Avenir Book"/>
          <w:color w:val="000000"/>
          <w:sz w:val="28"/>
          <w:szCs w:val="28"/>
        </w:rPr>
        <w:t xml:space="preserve">I must ask for </w:t>
      </w:r>
      <w:r w:rsidR="00B47827">
        <w:rPr>
          <w:rFonts w:ascii="Palatino" w:hAnsi="Palatino" w:cs="Avenir Book"/>
          <w:color w:val="000000"/>
          <w:sz w:val="28"/>
          <w:szCs w:val="28"/>
        </w:rPr>
        <w:t>each of your assistance in achieving</w:t>
      </w:r>
      <w:r w:rsidR="000B074E">
        <w:rPr>
          <w:rFonts w:ascii="Palatino" w:hAnsi="Palatino" w:cs="Avenir Book"/>
          <w:color w:val="000000"/>
          <w:sz w:val="28"/>
          <w:szCs w:val="28"/>
        </w:rPr>
        <w:t xml:space="preserve"> this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 aim</w:t>
      </w:r>
      <w:r w:rsidR="000B074E">
        <w:rPr>
          <w:rFonts w:ascii="Palatino" w:hAnsi="Palatino" w:cs="Avenir Book"/>
          <w:color w:val="000000"/>
          <w:sz w:val="28"/>
          <w:szCs w:val="28"/>
        </w:rPr>
        <w:t>, however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. </w:t>
      </w:r>
      <w:r w:rsidR="000B074E">
        <w:rPr>
          <w:rFonts w:ascii="Palatino" w:hAnsi="Palatino" w:cs="Avenir Book"/>
          <w:color w:val="000000"/>
          <w:sz w:val="28"/>
          <w:szCs w:val="28"/>
        </w:rPr>
        <w:t>It has been shown repeatedly that students</w:t>
      </w:r>
      <w:r w:rsidR="004B6403" w:rsidRPr="005175C1">
        <w:rPr>
          <w:rFonts w:ascii="Palatino" w:hAnsi="Palatino" w:cs="Avenir Book"/>
          <w:color w:val="000000"/>
          <w:sz w:val="28"/>
          <w:szCs w:val="28"/>
        </w:rPr>
        <w:t xml:space="preserve"> learn more when they actively engage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 with</w:t>
      </w:r>
      <w:r w:rsidR="004B6403" w:rsidRPr="005175C1">
        <w:rPr>
          <w:rFonts w:ascii="Palatino" w:hAnsi="Palatino" w:cs="Avenir Book"/>
          <w:color w:val="000000"/>
          <w:sz w:val="28"/>
          <w:szCs w:val="28"/>
        </w:rPr>
        <w:t xml:space="preserve"> the material and 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participate in </w:t>
      </w:r>
      <w:r w:rsidR="004B6403" w:rsidRPr="005175C1">
        <w:rPr>
          <w:rFonts w:ascii="Palatino" w:hAnsi="Palatino" w:cs="Avenir Book"/>
          <w:color w:val="000000"/>
          <w:sz w:val="28"/>
          <w:szCs w:val="28"/>
        </w:rPr>
        <w:t xml:space="preserve">the learning process, 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as opposed to </w:t>
      </w:r>
      <w:r w:rsidR="004B6403" w:rsidRPr="005175C1">
        <w:rPr>
          <w:rFonts w:ascii="Palatino" w:hAnsi="Palatino" w:cs="Avenir Book"/>
          <w:color w:val="000000"/>
          <w:sz w:val="28"/>
          <w:szCs w:val="28"/>
        </w:rPr>
        <w:t>passively listen</w:t>
      </w:r>
      <w:r w:rsidR="00D915C2">
        <w:rPr>
          <w:rFonts w:ascii="Palatino" w:hAnsi="Palatino" w:cs="Avenir Book"/>
          <w:color w:val="000000"/>
          <w:sz w:val="28"/>
          <w:szCs w:val="28"/>
        </w:rPr>
        <w:t>ing</w:t>
      </w:r>
      <w:r w:rsidR="000B074E">
        <w:rPr>
          <w:rFonts w:ascii="Palatino" w:hAnsi="Palatino" w:cs="Avenir Book"/>
          <w:color w:val="000000"/>
          <w:sz w:val="28"/>
          <w:szCs w:val="28"/>
        </w:rPr>
        <w:t xml:space="preserve"> to a</w:t>
      </w:r>
      <w:r w:rsidR="004B6403" w:rsidRPr="005175C1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lecturer. </w:t>
      </w:r>
      <w:r w:rsidR="00AE15B8">
        <w:rPr>
          <w:rFonts w:ascii="Palatino" w:hAnsi="Palatino" w:cs="Avenir Book"/>
          <w:color w:val="000000"/>
          <w:sz w:val="28"/>
          <w:szCs w:val="28"/>
        </w:rPr>
        <w:t>Group d</w:t>
      </w:r>
      <w:r w:rsidR="00F01780">
        <w:rPr>
          <w:rFonts w:ascii="Palatino" w:hAnsi="Palatino" w:cs="Avenir Book"/>
          <w:color w:val="000000"/>
          <w:sz w:val="28"/>
          <w:szCs w:val="28"/>
        </w:rPr>
        <w:t>iscussion is</w:t>
      </w:r>
      <w:r w:rsidR="00396C70">
        <w:rPr>
          <w:rFonts w:ascii="Palatino" w:hAnsi="Palatino" w:cs="Avenir Book"/>
          <w:color w:val="000000"/>
          <w:sz w:val="28"/>
          <w:szCs w:val="28"/>
        </w:rPr>
        <w:t xml:space="preserve"> therefore</w:t>
      </w:r>
      <w:r w:rsidR="00F01780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0B074E">
        <w:rPr>
          <w:rFonts w:ascii="Palatino" w:hAnsi="Palatino" w:cs="Avenir Book"/>
          <w:color w:val="000000"/>
          <w:sz w:val="28"/>
          <w:szCs w:val="28"/>
        </w:rPr>
        <w:t>an important aspect</w:t>
      </w:r>
      <w:r w:rsidR="00F01780">
        <w:rPr>
          <w:rFonts w:ascii="Palatino" w:hAnsi="Palatino" w:cs="Avenir Book"/>
          <w:color w:val="000000"/>
          <w:sz w:val="28"/>
          <w:szCs w:val="28"/>
        </w:rPr>
        <w:t xml:space="preserve"> of this</w:t>
      </w:r>
      <w:r w:rsidR="00396C70">
        <w:rPr>
          <w:rFonts w:ascii="Palatino" w:hAnsi="Palatino" w:cs="Avenir Book"/>
          <w:color w:val="000000"/>
          <w:sz w:val="28"/>
          <w:szCs w:val="28"/>
        </w:rPr>
        <w:t xml:space="preserve"> course</w:t>
      </w:r>
      <w:r w:rsidR="000B074E">
        <w:rPr>
          <w:rFonts w:ascii="Palatino" w:hAnsi="Palatino" w:cs="Avenir Book"/>
          <w:color w:val="000000"/>
          <w:sz w:val="28"/>
          <w:szCs w:val="28"/>
        </w:rPr>
        <w:t xml:space="preserve">. I will do my best to initiate and facilitate such a dialogue, but your role here is crucial. 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It is </w:t>
      </w:r>
      <w:r w:rsidR="00B47827">
        <w:rPr>
          <w:rFonts w:ascii="Palatino" w:hAnsi="Palatino" w:cs="Avenir Book"/>
          <w:color w:val="000000"/>
          <w:sz w:val="28"/>
          <w:szCs w:val="28"/>
        </w:rPr>
        <w:t xml:space="preserve">expected </w:t>
      </w:r>
      <w:r w:rsidR="00D915C2">
        <w:rPr>
          <w:rFonts w:ascii="Palatino" w:hAnsi="Palatino" w:cs="Avenir Book"/>
          <w:color w:val="000000"/>
          <w:sz w:val="28"/>
          <w:szCs w:val="28"/>
        </w:rPr>
        <w:t>that you come to</w:t>
      </w:r>
      <w:r w:rsidR="00505850">
        <w:rPr>
          <w:rFonts w:ascii="Palatino" w:hAnsi="Palatino" w:cs="Avenir Book"/>
          <w:color w:val="000000"/>
          <w:sz w:val="28"/>
          <w:szCs w:val="28"/>
        </w:rPr>
        <w:t xml:space="preserve"> each</w:t>
      </w:r>
      <w:r w:rsidR="00396C70">
        <w:rPr>
          <w:rFonts w:ascii="Palatino" w:hAnsi="Palatino" w:cs="Avenir Book"/>
          <w:color w:val="000000"/>
          <w:sz w:val="28"/>
          <w:szCs w:val="28"/>
        </w:rPr>
        <w:t xml:space="preserve"> session</w:t>
      </w:r>
      <w:r w:rsidR="00F01780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D915C2">
        <w:rPr>
          <w:rFonts w:ascii="Palatino" w:hAnsi="Palatino" w:cs="Avenir Book"/>
          <w:color w:val="000000"/>
          <w:sz w:val="28"/>
          <w:szCs w:val="28"/>
        </w:rPr>
        <w:t>ready to raise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, </w:t>
      </w:r>
      <w:r w:rsidR="00D915C2">
        <w:rPr>
          <w:rFonts w:ascii="Palatino" w:hAnsi="Palatino" w:cs="Avenir Book"/>
          <w:color w:val="000000"/>
          <w:sz w:val="28"/>
          <w:szCs w:val="28"/>
        </w:rPr>
        <w:t>an</w:t>
      </w:r>
      <w:r w:rsidR="00F01780">
        <w:rPr>
          <w:rFonts w:ascii="Palatino" w:hAnsi="Palatino" w:cs="Avenir Book"/>
          <w:color w:val="000000"/>
          <w:sz w:val="28"/>
          <w:szCs w:val="28"/>
        </w:rPr>
        <w:t>d</w:t>
      </w:r>
      <w:r w:rsidR="008F70FB">
        <w:rPr>
          <w:rFonts w:ascii="Palatino" w:hAnsi="Palatino" w:cs="Avenir Book"/>
          <w:color w:val="000000"/>
          <w:sz w:val="28"/>
          <w:szCs w:val="28"/>
        </w:rPr>
        <w:t xml:space="preserve"> respond</w:t>
      </w:r>
      <w:r w:rsidR="00AC7115">
        <w:rPr>
          <w:rFonts w:ascii="Palatino" w:hAnsi="Palatino" w:cs="Avenir Book"/>
          <w:color w:val="000000"/>
          <w:sz w:val="28"/>
          <w:szCs w:val="28"/>
        </w:rPr>
        <w:t>,</w:t>
      </w:r>
      <w:r w:rsidR="008F70FB">
        <w:rPr>
          <w:rFonts w:ascii="Palatino" w:hAnsi="Palatino" w:cs="Avenir Book"/>
          <w:color w:val="000000"/>
          <w:sz w:val="28"/>
          <w:szCs w:val="28"/>
        </w:rPr>
        <w:t xml:space="preserve"> to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 questions about the</w:t>
      </w:r>
      <w:r w:rsidR="000B074E">
        <w:rPr>
          <w:rFonts w:ascii="Palatino" w:hAnsi="Palatino" w:cs="Avenir Book"/>
          <w:color w:val="000000"/>
          <w:sz w:val="28"/>
          <w:szCs w:val="28"/>
        </w:rPr>
        <w:t xml:space="preserve"> material discussed</w:t>
      </w:r>
      <w:r w:rsidR="00AC7115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AE15B8">
        <w:rPr>
          <w:rFonts w:ascii="Palatino" w:hAnsi="Palatino" w:cs="Avenir Book"/>
          <w:color w:val="000000"/>
          <w:sz w:val="28"/>
          <w:szCs w:val="28"/>
        </w:rPr>
        <w:t>(</w:t>
      </w:r>
      <w:r w:rsidR="000A4992">
        <w:rPr>
          <w:rFonts w:ascii="Palatino" w:hAnsi="Palatino" w:cs="Avenir Book"/>
          <w:color w:val="000000"/>
          <w:sz w:val="28"/>
          <w:szCs w:val="28"/>
        </w:rPr>
        <w:t>you should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 aim</w:t>
      </w:r>
      <w:r w:rsidR="00AE15B8">
        <w:rPr>
          <w:rFonts w:ascii="Palatino" w:hAnsi="Palatino" w:cs="Avenir Book"/>
          <w:color w:val="000000"/>
          <w:sz w:val="28"/>
          <w:szCs w:val="28"/>
        </w:rPr>
        <w:t>, when</w:t>
      </w:r>
      <w:r w:rsidR="000A4992">
        <w:rPr>
          <w:rFonts w:ascii="Palatino" w:hAnsi="Palatino" w:cs="Avenir Book"/>
          <w:color w:val="000000"/>
          <w:sz w:val="28"/>
          <w:szCs w:val="28"/>
        </w:rPr>
        <w:t>ever</w:t>
      </w:r>
      <w:r w:rsidR="00AE15B8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0A4992">
        <w:rPr>
          <w:rFonts w:ascii="Palatino" w:hAnsi="Palatino" w:cs="Avenir Book"/>
          <w:color w:val="000000"/>
          <w:sz w:val="28"/>
          <w:szCs w:val="28"/>
        </w:rPr>
        <w:t>possible,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 to</w:t>
      </w:r>
      <w:r w:rsidR="000A4992">
        <w:rPr>
          <w:rFonts w:ascii="Palatino" w:hAnsi="Palatino" w:cs="Avenir Book"/>
          <w:color w:val="000000"/>
          <w:sz w:val="28"/>
          <w:szCs w:val="28"/>
        </w:rPr>
        <w:t xml:space="preserve"> </w:t>
      </w:r>
      <w:r>
        <w:rPr>
          <w:rFonts w:ascii="Palatino" w:hAnsi="Palatino" w:cs="Avenir Book"/>
          <w:color w:val="000000"/>
          <w:sz w:val="28"/>
          <w:szCs w:val="28"/>
        </w:rPr>
        <w:t xml:space="preserve">do </w:t>
      </w:r>
      <w:r w:rsidR="00AE15B8" w:rsidRPr="000A4992">
        <w:rPr>
          <w:rFonts w:ascii="Palatino" w:hAnsi="Palatino" w:cs="Avenir Book"/>
          <w:b/>
          <w:color w:val="000000"/>
          <w:sz w:val="28"/>
          <w:szCs w:val="28"/>
        </w:rPr>
        <w:t>all the readings</w:t>
      </w:r>
      <w:r w:rsidR="00AE15B8">
        <w:rPr>
          <w:rFonts w:ascii="Palatino" w:hAnsi="Palatino" w:cs="Avenir Book"/>
          <w:color w:val="000000"/>
          <w:sz w:val="28"/>
          <w:szCs w:val="28"/>
        </w:rPr>
        <w:t xml:space="preserve"> for </w:t>
      </w:r>
      <w:r w:rsidR="000A4992">
        <w:rPr>
          <w:rFonts w:ascii="Palatino" w:hAnsi="Palatino" w:cs="Avenir Book"/>
          <w:color w:val="000000"/>
          <w:sz w:val="28"/>
          <w:szCs w:val="28"/>
        </w:rPr>
        <w:t>the week prior to</w:t>
      </w:r>
      <w:r w:rsidR="00AE15B8">
        <w:rPr>
          <w:rFonts w:ascii="Palatino" w:hAnsi="Palatino" w:cs="Avenir Book"/>
          <w:color w:val="000000"/>
          <w:sz w:val="28"/>
          <w:szCs w:val="28"/>
        </w:rPr>
        <w:t xml:space="preserve"> the Wednesday s</w:t>
      </w:r>
      <w:r w:rsidR="00D915C2">
        <w:rPr>
          <w:rFonts w:ascii="Palatino" w:hAnsi="Palatino" w:cs="Avenir Book"/>
          <w:color w:val="000000"/>
          <w:sz w:val="28"/>
          <w:szCs w:val="28"/>
        </w:rPr>
        <w:t xml:space="preserve">ession). </w:t>
      </w:r>
    </w:p>
    <w:p w14:paraId="79948BEE" w14:textId="7F8528D2" w:rsidR="004B6403" w:rsidRPr="00D96BBC" w:rsidRDefault="004B6403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 w:rsidRPr="005175C1">
        <w:rPr>
          <w:rFonts w:ascii="Palatino" w:hAnsi="Palatino" w:cs="Avenir Book"/>
          <w:color w:val="000000"/>
          <w:sz w:val="28"/>
          <w:szCs w:val="28"/>
        </w:rPr>
        <w:t xml:space="preserve">McGill University values </w:t>
      </w:r>
      <w:r w:rsidRPr="005175C1">
        <w:rPr>
          <w:rFonts w:ascii="Palatino" w:hAnsi="Palatino" w:cs="Avenir Black"/>
          <w:b/>
          <w:bCs/>
          <w:color w:val="000000"/>
          <w:sz w:val="28"/>
          <w:szCs w:val="28"/>
        </w:rPr>
        <w:t>academic integrity</w:t>
      </w:r>
      <w:r w:rsidRPr="005175C1">
        <w:rPr>
          <w:rFonts w:ascii="Palatino" w:hAnsi="Palatino" w:cs="Avenir Book"/>
          <w:color w:val="000000"/>
          <w:sz w:val="28"/>
          <w:szCs w:val="28"/>
        </w:rPr>
        <w:t>. Therefore, all students must understand the meaning and consequences of cheating, plagiarism and o</w:t>
      </w:r>
      <w:r w:rsidR="00D96BBC">
        <w:rPr>
          <w:rFonts w:ascii="Palatino" w:hAnsi="Palatino" w:cs="Avenir Book"/>
          <w:color w:val="000000"/>
          <w:sz w:val="28"/>
          <w:szCs w:val="28"/>
        </w:rPr>
        <w:t xml:space="preserve">ther academic offences under the </w:t>
      </w:r>
      <w:r w:rsidR="00D96BBC" w:rsidRPr="00D96BBC">
        <w:rPr>
          <w:rFonts w:ascii="Palatino" w:hAnsi="Palatino" w:cs="Avenir Book"/>
          <w:b/>
          <w:color w:val="000000"/>
          <w:sz w:val="28"/>
          <w:szCs w:val="28"/>
        </w:rPr>
        <w:t>Code of Student Conduct and Disciplinary Procedures</w:t>
      </w:r>
      <w:r w:rsidR="00D96BBC">
        <w:rPr>
          <w:rFonts w:ascii="Palatino" w:hAnsi="Palatino" w:cs="Avenir Book"/>
          <w:color w:val="000000"/>
          <w:sz w:val="28"/>
          <w:szCs w:val="28"/>
        </w:rPr>
        <w:t xml:space="preserve"> (see mcgill.ca/students/</w:t>
      </w:r>
      <w:proofErr w:type="spellStart"/>
      <w:r w:rsidR="00D96BBC">
        <w:rPr>
          <w:rFonts w:ascii="Palatino" w:hAnsi="Palatino" w:cs="Avenir Book"/>
          <w:color w:val="000000"/>
          <w:sz w:val="28"/>
          <w:szCs w:val="28"/>
        </w:rPr>
        <w:t>srr</w:t>
      </w:r>
      <w:proofErr w:type="spellEnd"/>
      <w:r w:rsidR="00D96BBC">
        <w:rPr>
          <w:rFonts w:ascii="Palatino" w:hAnsi="Palatino" w:cs="Avenir Book"/>
          <w:color w:val="000000"/>
          <w:sz w:val="28"/>
          <w:szCs w:val="28"/>
        </w:rPr>
        <w:t>/honest/ for more information)</w:t>
      </w:r>
    </w:p>
    <w:p w14:paraId="524A74B2" w14:textId="758A5344" w:rsidR="004B6403" w:rsidRPr="004B6403" w:rsidRDefault="004B6403" w:rsidP="004B6403">
      <w:pPr>
        <w:rPr>
          <w:rFonts w:ascii="Palatino" w:eastAsia="Times New Roman" w:hAnsi="Palatino" w:cs="Times New Roman"/>
          <w:sz w:val="28"/>
          <w:szCs w:val="28"/>
        </w:rPr>
      </w:pPr>
      <w:r w:rsidRPr="005175C1">
        <w:rPr>
          <w:rFonts w:ascii="Palatino" w:eastAsia="Times New Roman" w:hAnsi="Palatino" w:cs="Times New Roman"/>
          <w:bCs/>
          <w:color w:val="3E3834"/>
          <w:spacing w:val="3"/>
          <w:sz w:val="28"/>
          <w:szCs w:val="28"/>
        </w:rPr>
        <w:t>In accord with McGill University</w:t>
      </w:r>
      <w:r w:rsidRPr="005175C1">
        <w:rPr>
          <w:rFonts w:ascii="Palatino" w:eastAsia="Helvetica" w:hAnsi="Palatino" w:cs="Helvetica"/>
          <w:bCs/>
          <w:color w:val="3E3834"/>
          <w:spacing w:val="3"/>
          <w:sz w:val="28"/>
          <w:szCs w:val="28"/>
        </w:rPr>
        <w:t xml:space="preserve">’s </w:t>
      </w:r>
      <w:r w:rsidRPr="005175C1">
        <w:rPr>
          <w:rFonts w:ascii="Palatino" w:eastAsia="Times New Roman" w:hAnsi="Palatino" w:cs="Times New Roman"/>
          <w:bCs/>
          <w:color w:val="3E3834"/>
          <w:spacing w:val="3"/>
          <w:sz w:val="28"/>
          <w:szCs w:val="28"/>
        </w:rPr>
        <w:t>Charter of Students</w:t>
      </w:r>
      <w:r w:rsidRPr="005175C1">
        <w:rPr>
          <w:rFonts w:ascii="Palatino" w:eastAsia="Helvetica" w:hAnsi="Palatino" w:cs="Helvetica"/>
          <w:bCs/>
          <w:color w:val="3E3834"/>
          <w:spacing w:val="3"/>
          <w:sz w:val="28"/>
          <w:szCs w:val="28"/>
        </w:rPr>
        <w:t>’ Rights, students in this course have the right to submit in English or in French any written work that is to be graded.</w:t>
      </w:r>
    </w:p>
    <w:p w14:paraId="52C913A3" w14:textId="77777777" w:rsidR="004B6403" w:rsidRDefault="004B6403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eastAsia="Helvetica" w:hAnsi="Palatino" w:cs="Helvetica"/>
          <w:color w:val="000000"/>
          <w:sz w:val="28"/>
          <w:szCs w:val="28"/>
        </w:rPr>
      </w:pPr>
      <w:proofErr w:type="spellStart"/>
      <w:r w:rsidRPr="005175C1">
        <w:rPr>
          <w:rFonts w:ascii="Palatino" w:hAnsi="Palatino" w:cs="Avenir Book"/>
          <w:color w:val="000000"/>
          <w:sz w:val="28"/>
          <w:szCs w:val="28"/>
        </w:rPr>
        <w:t>Conform</w:t>
      </w:r>
      <w:r w:rsidRPr="005175C1">
        <w:rPr>
          <w:rFonts w:ascii="Palatino" w:eastAsia="Helvetica" w:hAnsi="Palatino" w:cs="Helvetica"/>
          <w:color w:val="000000"/>
          <w:sz w:val="28"/>
          <w:szCs w:val="28"/>
        </w:rPr>
        <w:t>ément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à la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Charte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des droits de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l’étudiant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de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l’Université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McGill,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chaqu</w:t>
      </w:r>
      <w:r w:rsidRPr="005175C1">
        <w:rPr>
          <w:rFonts w:ascii="Palatino" w:hAnsi="Palatino" w:cs="Avenir Book"/>
          <w:color w:val="000000"/>
          <w:sz w:val="28"/>
          <w:szCs w:val="28"/>
        </w:rPr>
        <w:t>e</w:t>
      </w:r>
      <w:proofErr w:type="spellEnd"/>
      <w:r w:rsidRPr="005175C1">
        <w:rPr>
          <w:rFonts w:ascii="Palatino" w:hAnsi="Palatino" w:cs="Avenir Book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étudiant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-e a le droit de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soumettre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en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français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ou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en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anglais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tout travail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écrit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devant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être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 </w:t>
      </w:r>
      <w:proofErr w:type="spellStart"/>
      <w:r w:rsidRPr="005175C1">
        <w:rPr>
          <w:rFonts w:ascii="Palatino" w:eastAsia="Helvetica" w:hAnsi="Palatino" w:cs="Helvetica"/>
          <w:color w:val="000000"/>
          <w:sz w:val="28"/>
          <w:szCs w:val="28"/>
        </w:rPr>
        <w:t>noté</w:t>
      </w:r>
      <w:proofErr w:type="spellEnd"/>
      <w:r w:rsidRPr="005175C1">
        <w:rPr>
          <w:rFonts w:ascii="Palatino" w:eastAsia="Helvetica" w:hAnsi="Palatino" w:cs="Helvetica"/>
          <w:color w:val="000000"/>
          <w:sz w:val="28"/>
          <w:szCs w:val="28"/>
        </w:rPr>
        <w:t xml:space="preserve">. </w:t>
      </w:r>
    </w:p>
    <w:p w14:paraId="68787BE5" w14:textId="77777777" w:rsidR="00BC08CE" w:rsidRDefault="00BC08CE" w:rsidP="00BC08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jc w:val="both"/>
        <w:rPr>
          <w:rFonts w:ascii="Palatino" w:hAnsi="Palatino"/>
          <w:b/>
          <w:iCs/>
          <w:sz w:val="28"/>
          <w:szCs w:val="28"/>
          <w:lang w:val="en-CA"/>
        </w:rPr>
      </w:pPr>
    </w:p>
    <w:p w14:paraId="4AB46E90" w14:textId="235D7A99" w:rsidR="00C566FD" w:rsidRPr="00BC08CE" w:rsidRDefault="00BC08CE" w:rsidP="00BC08C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</w:tabs>
        <w:jc w:val="both"/>
        <w:rPr>
          <w:rFonts w:ascii="Palatino" w:hAnsi="Palatino"/>
          <w:iCs/>
          <w:sz w:val="28"/>
          <w:szCs w:val="28"/>
          <w:lang w:val="en-CA"/>
        </w:rPr>
      </w:pPr>
      <w:r>
        <w:rPr>
          <w:rFonts w:ascii="Palatino" w:hAnsi="Palatino"/>
          <w:iCs/>
          <w:sz w:val="28"/>
          <w:szCs w:val="28"/>
          <w:lang w:val="en-CA"/>
        </w:rPr>
        <w:t xml:space="preserve">Students, per McGill policy, have the right to request that their work be re-read and re-assessed. </w:t>
      </w:r>
      <w:r w:rsidR="00505850" w:rsidRPr="00C566FD">
        <w:rPr>
          <w:rFonts w:ascii="Palatino" w:hAnsi="Palatino" w:cs="Avenir Book"/>
          <w:color w:val="000000"/>
          <w:sz w:val="28"/>
          <w:szCs w:val="28"/>
        </w:rPr>
        <w:t xml:space="preserve">The </w:t>
      </w:r>
      <w:r w:rsidR="00505850">
        <w:rPr>
          <w:rFonts w:ascii="Palatino" w:hAnsi="Palatino" w:cs="Times"/>
          <w:color w:val="000000"/>
          <w:sz w:val="28"/>
          <w:szCs w:val="28"/>
        </w:rPr>
        <w:t xml:space="preserve">Department of Political Science’s Assessment and Re-Read Policy </w:t>
      </w:r>
      <w:r w:rsidR="00505850" w:rsidRPr="00C566FD">
        <w:rPr>
          <w:rFonts w:ascii="Palatino" w:hAnsi="Palatino" w:cs="Avenir Book"/>
          <w:color w:val="000000"/>
          <w:sz w:val="28"/>
          <w:szCs w:val="28"/>
        </w:rPr>
        <w:t>appli</w:t>
      </w:r>
      <w:r w:rsidR="00505850">
        <w:rPr>
          <w:rFonts w:ascii="Palatino" w:hAnsi="Palatino" w:cs="Avenir Book"/>
          <w:color w:val="000000"/>
          <w:sz w:val="28"/>
          <w:szCs w:val="28"/>
        </w:rPr>
        <w:t xml:space="preserve">es. </w:t>
      </w:r>
      <w:r>
        <w:rPr>
          <w:rFonts w:ascii="Palatino" w:hAnsi="Palatino"/>
          <w:iCs/>
          <w:sz w:val="28"/>
          <w:szCs w:val="28"/>
          <w:lang w:val="en-CA"/>
        </w:rPr>
        <w:t>If the assignment was graded by the TA, any concerns about grading/assessment must always be brought to them first.</w:t>
      </w:r>
      <w:r w:rsidR="00505850"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="00C566FD" w:rsidRPr="00C566FD">
        <w:rPr>
          <w:rFonts w:ascii="Palatino" w:hAnsi="Palatino" w:cs="Avenir Book"/>
          <w:color w:val="000000"/>
          <w:sz w:val="28"/>
          <w:szCs w:val="28"/>
        </w:rPr>
        <w:t xml:space="preserve">All requests must be accompanied by the </w:t>
      </w:r>
      <w:r w:rsidR="00C566FD" w:rsidRPr="00C566FD">
        <w:rPr>
          <w:rFonts w:ascii="Palatino" w:hAnsi="Palatino" w:cs="Avenir Black"/>
          <w:b/>
          <w:bCs/>
          <w:color w:val="000000"/>
          <w:sz w:val="28"/>
          <w:szCs w:val="28"/>
        </w:rPr>
        <w:t xml:space="preserve">original assessment </w:t>
      </w:r>
      <w:r w:rsidR="00C566FD" w:rsidRPr="00C566FD">
        <w:rPr>
          <w:rFonts w:ascii="Palatino" w:hAnsi="Palatino" w:cs="Avenir Book"/>
          <w:color w:val="000000"/>
          <w:sz w:val="28"/>
          <w:szCs w:val="28"/>
        </w:rPr>
        <w:t>including the grades, comments, and annotations made by the TA or the professor</w:t>
      </w:r>
      <w:r w:rsidR="00505850">
        <w:rPr>
          <w:rFonts w:ascii="Palatino" w:hAnsi="Palatino" w:cs="Avenir Book"/>
          <w:color w:val="000000"/>
          <w:sz w:val="28"/>
          <w:szCs w:val="28"/>
        </w:rPr>
        <w:t>,</w:t>
      </w:r>
      <w:r w:rsidR="00C566FD" w:rsidRPr="00C566FD">
        <w:rPr>
          <w:rFonts w:ascii="Palatino" w:hAnsi="Palatino" w:cs="Avenir Book"/>
          <w:color w:val="000000"/>
          <w:sz w:val="28"/>
          <w:szCs w:val="28"/>
        </w:rPr>
        <w:t xml:space="preserve"> as well as by </w:t>
      </w:r>
      <w:r w:rsidR="00C566FD" w:rsidRPr="00C566FD">
        <w:rPr>
          <w:rFonts w:ascii="Palatino" w:hAnsi="Palatino" w:cs="Avenir Black"/>
          <w:b/>
          <w:bCs/>
          <w:color w:val="000000"/>
          <w:sz w:val="28"/>
          <w:szCs w:val="28"/>
        </w:rPr>
        <w:t xml:space="preserve">a brief one-paragraph explanation </w:t>
      </w:r>
      <w:r w:rsidR="00C566FD" w:rsidRPr="00C566FD">
        <w:rPr>
          <w:rFonts w:ascii="Palatino" w:hAnsi="Palatino" w:cs="Avenir Book"/>
          <w:color w:val="000000"/>
          <w:sz w:val="28"/>
          <w:szCs w:val="28"/>
        </w:rPr>
        <w:t xml:space="preserve">why the student deems the grade inappropriate. </w:t>
      </w:r>
    </w:p>
    <w:p w14:paraId="5C12D187" w14:textId="77777777" w:rsidR="008F002D" w:rsidRDefault="008F002D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</w:p>
    <w:p w14:paraId="3973CF09" w14:textId="70B584B4" w:rsidR="00505850" w:rsidRDefault="00505850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It is of</w:t>
      </w:r>
      <w:r w:rsidR="000B074E">
        <w:rPr>
          <w:rFonts w:ascii="Palatino" w:hAnsi="Palatino"/>
          <w:sz w:val="28"/>
          <w:szCs w:val="28"/>
        </w:rPr>
        <w:t xml:space="preserve"> the utmost importance that every student in the class</w:t>
      </w:r>
      <w:r>
        <w:rPr>
          <w:rFonts w:ascii="Palatino" w:hAnsi="Palatino"/>
          <w:sz w:val="28"/>
          <w:szCs w:val="28"/>
        </w:rPr>
        <w:t xml:space="preserve"> feel</w:t>
      </w:r>
      <w:r w:rsidR="000B074E">
        <w:rPr>
          <w:rFonts w:ascii="Palatino" w:hAnsi="Palatino"/>
          <w:sz w:val="28"/>
          <w:szCs w:val="28"/>
        </w:rPr>
        <w:t>s</w:t>
      </w:r>
      <w:r>
        <w:rPr>
          <w:rFonts w:ascii="Palatino" w:hAnsi="Palatino"/>
          <w:sz w:val="28"/>
          <w:szCs w:val="28"/>
        </w:rPr>
        <w:t xml:space="preserve"> that they can express themselves, in </w:t>
      </w:r>
      <w:r w:rsidR="000B074E">
        <w:rPr>
          <w:rFonts w:ascii="Palatino" w:hAnsi="Palatino"/>
          <w:sz w:val="28"/>
          <w:szCs w:val="28"/>
        </w:rPr>
        <w:t>the knowledge that their person</w:t>
      </w:r>
      <w:r>
        <w:rPr>
          <w:rFonts w:ascii="Palatino" w:hAnsi="Palatino"/>
          <w:sz w:val="28"/>
          <w:szCs w:val="28"/>
        </w:rPr>
        <w:t xml:space="preserve"> and contributions will be respected by their peers. Kindness and civility are not only compatible with spirited intellectual debate, but essential to it. Please</w:t>
      </w:r>
      <w:r w:rsidR="00207E63">
        <w:rPr>
          <w:rFonts w:ascii="Palatino" w:hAnsi="Palatino"/>
          <w:sz w:val="28"/>
          <w:szCs w:val="28"/>
        </w:rPr>
        <w:t xml:space="preserve"> do not hesitate to let me</w:t>
      </w:r>
      <w:r w:rsidR="00396C70">
        <w:rPr>
          <w:rFonts w:ascii="Palatino" w:hAnsi="Palatino"/>
          <w:sz w:val="28"/>
          <w:szCs w:val="28"/>
        </w:rPr>
        <w:t xml:space="preserve"> </w:t>
      </w:r>
      <w:r w:rsidR="007D2A6D">
        <w:rPr>
          <w:rFonts w:ascii="Palatino" w:hAnsi="Palatino"/>
          <w:sz w:val="28"/>
          <w:szCs w:val="28"/>
        </w:rPr>
        <w:t>know</w:t>
      </w:r>
      <w:r>
        <w:rPr>
          <w:rFonts w:ascii="Palatino" w:hAnsi="Palatino"/>
          <w:sz w:val="28"/>
          <w:szCs w:val="28"/>
        </w:rPr>
        <w:t xml:space="preserve"> if you have any concerns a</w:t>
      </w:r>
      <w:r w:rsidR="00E80F86">
        <w:rPr>
          <w:rFonts w:ascii="Palatino" w:hAnsi="Palatino"/>
          <w:sz w:val="28"/>
          <w:szCs w:val="28"/>
        </w:rPr>
        <w:t>bout the</w:t>
      </w:r>
      <w:r w:rsidR="000B074E">
        <w:rPr>
          <w:rFonts w:ascii="Palatino" w:hAnsi="Palatino"/>
          <w:sz w:val="28"/>
          <w:szCs w:val="28"/>
        </w:rPr>
        <w:t xml:space="preserve"> overall</w:t>
      </w:r>
      <w:r w:rsidR="00E80F86">
        <w:rPr>
          <w:rFonts w:ascii="Palatino" w:hAnsi="Palatino"/>
          <w:sz w:val="28"/>
          <w:szCs w:val="28"/>
        </w:rPr>
        <w:t xml:space="preserve"> climate of this course</w:t>
      </w:r>
      <w:r w:rsidR="000B074E">
        <w:rPr>
          <w:rFonts w:ascii="Palatino" w:hAnsi="Palatino"/>
          <w:sz w:val="28"/>
          <w:szCs w:val="28"/>
        </w:rPr>
        <w:t>, or if more specific issues arise</w:t>
      </w:r>
      <w:r>
        <w:rPr>
          <w:rFonts w:ascii="Palatino" w:hAnsi="Palatino"/>
          <w:sz w:val="28"/>
          <w:szCs w:val="28"/>
        </w:rPr>
        <w:t>.</w:t>
      </w:r>
    </w:p>
    <w:p w14:paraId="6158D622" w14:textId="77777777" w:rsidR="00D50A9A" w:rsidRDefault="00D50A9A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 w:rsidRPr="005175C1">
        <w:rPr>
          <w:rFonts w:ascii="Palatino" w:hAnsi="Palatino" w:cs="Avenir Book"/>
          <w:color w:val="000000"/>
          <w:sz w:val="28"/>
          <w:szCs w:val="28"/>
        </w:rPr>
        <w:t>As the instructor</w:t>
      </w:r>
      <w:r>
        <w:rPr>
          <w:rFonts w:ascii="Palatino" w:hAnsi="Palatino" w:cs="Avenir Book"/>
          <w:color w:val="000000"/>
          <w:sz w:val="28"/>
          <w:szCs w:val="28"/>
        </w:rPr>
        <w:t xml:space="preserve"> of this course, I will </w:t>
      </w:r>
      <w:r w:rsidRPr="005175C1">
        <w:rPr>
          <w:rFonts w:ascii="Palatino" w:hAnsi="Palatino" w:cs="Avenir Book"/>
          <w:color w:val="000000"/>
          <w:sz w:val="28"/>
          <w:szCs w:val="28"/>
        </w:rPr>
        <w:t>endeavor to provide an</w:t>
      </w:r>
      <w:r>
        <w:rPr>
          <w:rFonts w:ascii="Palatino" w:hAnsi="Palatino" w:cs="Avenir Book"/>
          <w:color w:val="000000"/>
          <w:sz w:val="28"/>
          <w:szCs w:val="28"/>
        </w:rPr>
        <w:t xml:space="preserve"> accessible and </w:t>
      </w:r>
      <w:r w:rsidRPr="005175C1">
        <w:rPr>
          <w:rFonts w:ascii="Palatino" w:hAnsi="Palatino" w:cs="Avenir Book"/>
          <w:color w:val="000000"/>
          <w:sz w:val="28"/>
          <w:szCs w:val="28"/>
        </w:rPr>
        <w:t>inclusive learning environment. However, if you ex</w:t>
      </w:r>
      <w:r>
        <w:rPr>
          <w:rFonts w:ascii="Palatino" w:hAnsi="Palatino" w:cs="Avenir Book"/>
          <w:color w:val="000000"/>
          <w:sz w:val="28"/>
          <w:szCs w:val="28"/>
        </w:rPr>
        <w:t>perience barriers to learning</w:t>
      </w:r>
      <w:r w:rsidRPr="005175C1">
        <w:rPr>
          <w:rFonts w:ascii="Palatino" w:hAnsi="Palatino" w:cs="Avenir Book"/>
          <w:color w:val="000000"/>
          <w:sz w:val="28"/>
          <w:szCs w:val="28"/>
        </w:rPr>
        <w:t xml:space="preserve">, </w:t>
      </w:r>
      <w:r>
        <w:rPr>
          <w:rFonts w:ascii="Palatino" w:hAnsi="Palatino" w:cs="Avenir Book"/>
          <w:color w:val="000000"/>
          <w:sz w:val="28"/>
          <w:szCs w:val="28"/>
        </w:rPr>
        <w:t xml:space="preserve">please </w:t>
      </w:r>
      <w:r w:rsidRPr="005175C1">
        <w:rPr>
          <w:rFonts w:ascii="Palatino" w:hAnsi="Palatino" w:cs="Avenir Book"/>
          <w:color w:val="000000"/>
          <w:sz w:val="28"/>
          <w:szCs w:val="28"/>
        </w:rPr>
        <w:t>do not hesitate to discuss them with me and</w:t>
      </w:r>
      <w:r>
        <w:rPr>
          <w:rFonts w:ascii="Palatino" w:hAnsi="Palatino" w:cs="Avenir Book"/>
          <w:color w:val="000000"/>
          <w:sz w:val="28"/>
          <w:szCs w:val="28"/>
        </w:rPr>
        <w:t>/or with</w:t>
      </w:r>
      <w:r w:rsidRPr="005175C1">
        <w:rPr>
          <w:rFonts w:ascii="Palatino" w:hAnsi="Palatino" w:cs="Avenir Book"/>
          <w:color w:val="000000"/>
          <w:sz w:val="28"/>
          <w:szCs w:val="28"/>
        </w:rPr>
        <w:t xml:space="preserve"> th</w:t>
      </w:r>
      <w:r>
        <w:rPr>
          <w:rFonts w:ascii="Palatino" w:hAnsi="Palatino" w:cs="Avenir Book"/>
          <w:color w:val="000000"/>
          <w:sz w:val="28"/>
          <w:szCs w:val="28"/>
        </w:rPr>
        <w:t xml:space="preserve">e Office for Students with Disabilities, </w:t>
      </w:r>
      <w:r w:rsidRPr="005175C1">
        <w:rPr>
          <w:rFonts w:ascii="Palatino" w:hAnsi="Palatino" w:cs="Avenir Book"/>
          <w:color w:val="000000"/>
          <w:sz w:val="28"/>
          <w:szCs w:val="28"/>
        </w:rPr>
        <w:t>(514)</w:t>
      </w:r>
      <w:r>
        <w:rPr>
          <w:rFonts w:ascii="Palatino" w:hAnsi="Palatino" w:cs="Avenir Book"/>
          <w:color w:val="000000"/>
          <w:sz w:val="28"/>
          <w:szCs w:val="28"/>
        </w:rPr>
        <w:t xml:space="preserve"> </w:t>
      </w:r>
      <w:r w:rsidRPr="005175C1">
        <w:rPr>
          <w:rFonts w:ascii="Palatino" w:hAnsi="Palatino" w:cs="Avenir Book"/>
          <w:color w:val="000000"/>
          <w:sz w:val="28"/>
          <w:szCs w:val="28"/>
        </w:rPr>
        <w:t xml:space="preserve">398-6009. </w:t>
      </w:r>
    </w:p>
    <w:p w14:paraId="0FEEC271" w14:textId="300AD8A7" w:rsidR="00D94864" w:rsidRPr="00D50A9A" w:rsidRDefault="00D50A9A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Avenir Book"/>
          <w:color w:val="000000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A note on the readings: </w:t>
      </w:r>
      <w:r w:rsidR="00E13DB2">
        <w:rPr>
          <w:rFonts w:ascii="Palatino" w:hAnsi="Palatino"/>
          <w:sz w:val="28"/>
          <w:szCs w:val="28"/>
        </w:rPr>
        <w:t xml:space="preserve">Although none of the readings for this course pre-date the 1970s, some of them nonetheless </w:t>
      </w:r>
      <w:r w:rsidR="00CA1DA9">
        <w:rPr>
          <w:rFonts w:ascii="Palatino" w:hAnsi="Palatino"/>
          <w:sz w:val="28"/>
          <w:szCs w:val="28"/>
        </w:rPr>
        <w:t xml:space="preserve">contain </w:t>
      </w:r>
      <w:r w:rsidR="00D94864">
        <w:rPr>
          <w:rFonts w:ascii="Palatino" w:hAnsi="Palatino"/>
          <w:sz w:val="28"/>
          <w:szCs w:val="28"/>
        </w:rPr>
        <w:t>t</w:t>
      </w:r>
      <w:r w:rsidR="00207E63">
        <w:rPr>
          <w:rFonts w:ascii="Palatino" w:hAnsi="Palatino"/>
          <w:sz w:val="28"/>
          <w:szCs w:val="28"/>
        </w:rPr>
        <w:t>erminology and assumptions that</w:t>
      </w:r>
      <w:r w:rsidR="00CA1DA9">
        <w:rPr>
          <w:rFonts w:ascii="Palatino" w:hAnsi="Palatino"/>
          <w:sz w:val="28"/>
          <w:szCs w:val="28"/>
        </w:rPr>
        <w:t xml:space="preserve"> would</w:t>
      </w:r>
      <w:r w:rsidR="00207E63">
        <w:rPr>
          <w:rFonts w:ascii="Palatino" w:hAnsi="Palatino"/>
          <w:sz w:val="28"/>
          <w:szCs w:val="28"/>
        </w:rPr>
        <w:t xml:space="preserve"> today be</w:t>
      </w:r>
      <w:r w:rsidR="00CA1DA9">
        <w:rPr>
          <w:rFonts w:ascii="Palatino" w:hAnsi="Palatino"/>
          <w:sz w:val="28"/>
          <w:szCs w:val="28"/>
        </w:rPr>
        <w:t xml:space="preserve"> consider</w:t>
      </w:r>
      <w:r w:rsidR="00207E63">
        <w:rPr>
          <w:rFonts w:ascii="Palatino" w:hAnsi="Palatino"/>
          <w:sz w:val="28"/>
          <w:szCs w:val="28"/>
        </w:rPr>
        <w:t>ed</w:t>
      </w:r>
      <w:r w:rsidR="00CA1DA9">
        <w:rPr>
          <w:rFonts w:ascii="Palatino" w:hAnsi="Palatino"/>
          <w:sz w:val="28"/>
          <w:szCs w:val="28"/>
        </w:rPr>
        <w:t xml:space="preserve"> </w:t>
      </w:r>
      <w:r w:rsidR="002C004D">
        <w:rPr>
          <w:rFonts w:ascii="Palatino" w:hAnsi="Palatino"/>
          <w:sz w:val="28"/>
          <w:szCs w:val="28"/>
        </w:rPr>
        <w:t xml:space="preserve">both </w:t>
      </w:r>
      <w:r w:rsidR="00D94864">
        <w:rPr>
          <w:rFonts w:ascii="Palatino" w:hAnsi="Palatino"/>
          <w:sz w:val="28"/>
          <w:szCs w:val="28"/>
        </w:rPr>
        <w:t xml:space="preserve">outdated and </w:t>
      </w:r>
      <w:r w:rsidR="00C857AF">
        <w:rPr>
          <w:rFonts w:ascii="Palatino" w:hAnsi="Palatino"/>
          <w:sz w:val="28"/>
          <w:szCs w:val="28"/>
        </w:rPr>
        <w:t>offensive</w:t>
      </w:r>
      <w:r w:rsidR="00CA1DA9">
        <w:rPr>
          <w:rFonts w:ascii="Palatino" w:hAnsi="Palatino"/>
          <w:sz w:val="28"/>
          <w:szCs w:val="28"/>
        </w:rPr>
        <w:t xml:space="preserve"> (particularly relating to disability)</w:t>
      </w:r>
      <w:r w:rsidR="002C004D">
        <w:rPr>
          <w:rFonts w:ascii="Palatino" w:hAnsi="Palatino"/>
          <w:sz w:val="28"/>
          <w:szCs w:val="28"/>
        </w:rPr>
        <w:t>. Since this was until recently (and</w:t>
      </w:r>
      <w:r w:rsidR="0082236C">
        <w:rPr>
          <w:rFonts w:ascii="Palatino" w:hAnsi="Palatino"/>
          <w:sz w:val="28"/>
          <w:szCs w:val="28"/>
        </w:rPr>
        <w:t xml:space="preserve"> unfortunately</w:t>
      </w:r>
      <w:r w:rsidR="002C004D">
        <w:rPr>
          <w:rFonts w:ascii="Palatino" w:hAnsi="Palatino"/>
          <w:sz w:val="28"/>
          <w:szCs w:val="28"/>
        </w:rPr>
        <w:t>,</w:t>
      </w:r>
      <w:r w:rsidR="0082236C">
        <w:rPr>
          <w:rFonts w:ascii="Palatino" w:hAnsi="Palatino"/>
          <w:sz w:val="28"/>
          <w:szCs w:val="28"/>
        </w:rPr>
        <w:t xml:space="preserve"> to some</w:t>
      </w:r>
      <w:r w:rsidR="002C004D">
        <w:rPr>
          <w:rFonts w:ascii="Palatino" w:hAnsi="Palatino"/>
          <w:sz w:val="28"/>
          <w:szCs w:val="28"/>
        </w:rPr>
        <w:t xml:space="preserve"> extent still is) a persistent</w:t>
      </w:r>
      <w:r>
        <w:rPr>
          <w:rFonts w:ascii="Palatino" w:hAnsi="Palatino"/>
          <w:sz w:val="28"/>
          <w:szCs w:val="28"/>
        </w:rPr>
        <w:t xml:space="preserve"> and regrettable</w:t>
      </w:r>
      <w:r w:rsidR="002C004D">
        <w:rPr>
          <w:rFonts w:ascii="Palatino" w:hAnsi="Palatino"/>
          <w:sz w:val="28"/>
          <w:szCs w:val="28"/>
        </w:rPr>
        <w:t xml:space="preserve"> feature of the literature on</w:t>
      </w:r>
      <w:r w:rsidR="00DA2F10">
        <w:rPr>
          <w:rFonts w:ascii="Palatino" w:hAnsi="Palatino"/>
          <w:sz w:val="28"/>
          <w:szCs w:val="28"/>
        </w:rPr>
        <w:t xml:space="preserve"> distributive justice</w:t>
      </w:r>
      <w:r w:rsidR="00207E63">
        <w:rPr>
          <w:rFonts w:ascii="Palatino" w:hAnsi="Palatino"/>
          <w:sz w:val="28"/>
          <w:szCs w:val="28"/>
        </w:rPr>
        <w:t xml:space="preserve">, we cannot </w:t>
      </w:r>
      <w:r w:rsidR="007B0F43">
        <w:rPr>
          <w:rFonts w:ascii="Palatino" w:hAnsi="Palatino"/>
          <w:sz w:val="28"/>
          <w:szCs w:val="28"/>
        </w:rPr>
        <w:t xml:space="preserve">really </w:t>
      </w:r>
      <w:r w:rsidR="00207E63">
        <w:rPr>
          <w:rFonts w:ascii="Palatino" w:hAnsi="Palatino"/>
          <w:sz w:val="28"/>
          <w:szCs w:val="28"/>
        </w:rPr>
        <w:t>avoid</w:t>
      </w:r>
      <w:r w:rsidR="00E80F86">
        <w:rPr>
          <w:rFonts w:ascii="Palatino" w:hAnsi="Palatino"/>
          <w:sz w:val="28"/>
          <w:szCs w:val="28"/>
        </w:rPr>
        <w:t xml:space="preserve"> confronting</w:t>
      </w:r>
      <w:r w:rsidR="0082236C">
        <w:rPr>
          <w:rFonts w:ascii="Palatino" w:hAnsi="Palatino"/>
          <w:sz w:val="28"/>
          <w:szCs w:val="28"/>
        </w:rPr>
        <w:t xml:space="preserve"> </w:t>
      </w:r>
      <w:r w:rsidR="007B0F43">
        <w:rPr>
          <w:rFonts w:ascii="Palatino" w:hAnsi="Palatino"/>
          <w:sz w:val="28"/>
          <w:szCs w:val="28"/>
        </w:rPr>
        <w:t>this</w:t>
      </w:r>
      <w:r w:rsidR="0082236C">
        <w:rPr>
          <w:rFonts w:ascii="Palatino" w:hAnsi="Palatino"/>
          <w:sz w:val="28"/>
          <w:szCs w:val="28"/>
        </w:rPr>
        <w:t xml:space="preserve"> issue</w:t>
      </w:r>
      <w:r w:rsidR="00CA1DA9">
        <w:rPr>
          <w:rFonts w:ascii="Palatino" w:hAnsi="Palatino"/>
          <w:sz w:val="28"/>
          <w:szCs w:val="28"/>
        </w:rPr>
        <w:t>. I pledg</w:t>
      </w:r>
      <w:r w:rsidR="00C857AF">
        <w:rPr>
          <w:rFonts w:ascii="Palatino" w:hAnsi="Palatino"/>
          <w:sz w:val="28"/>
          <w:szCs w:val="28"/>
        </w:rPr>
        <w:t xml:space="preserve">e to </w:t>
      </w:r>
      <w:r w:rsidR="000B074E">
        <w:rPr>
          <w:rFonts w:ascii="Palatino" w:hAnsi="Palatino"/>
          <w:sz w:val="28"/>
          <w:szCs w:val="28"/>
        </w:rPr>
        <w:t xml:space="preserve">do my best to </w:t>
      </w:r>
      <w:r w:rsidR="0082236C">
        <w:rPr>
          <w:rFonts w:ascii="Palatino" w:hAnsi="Palatino"/>
          <w:sz w:val="28"/>
          <w:szCs w:val="28"/>
        </w:rPr>
        <w:t>acknowledge</w:t>
      </w:r>
      <w:r w:rsidR="000B074E">
        <w:rPr>
          <w:rFonts w:ascii="Palatino" w:hAnsi="Palatino"/>
          <w:sz w:val="28"/>
          <w:szCs w:val="28"/>
        </w:rPr>
        <w:t xml:space="preserve">, </w:t>
      </w:r>
      <w:r w:rsidR="0082236C">
        <w:rPr>
          <w:rFonts w:ascii="Palatino" w:hAnsi="Palatino"/>
          <w:sz w:val="28"/>
          <w:szCs w:val="28"/>
        </w:rPr>
        <w:t>and correct for</w:t>
      </w:r>
      <w:r w:rsidR="007B0F43">
        <w:rPr>
          <w:rFonts w:ascii="Palatino" w:hAnsi="Palatino"/>
          <w:sz w:val="28"/>
          <w:szCs w:val="28"/>
        </w:rPr>
        <w:t>,</w:t>
      </w:r>
      <w:r w:rsidR="0082236C">
        <w:rPr>
          <w:rFonts w:ascii="Palatino" w:hAnsi="Palatino"/>
          <w:sz w:val="28"/>
          <w:szCs w:val="28"/>
        </w:rPr>
        <w:t xml:space="preserve"> this</w:t>
      </w:r>
      <w:r w:rsidR="00C857AF">
        <w:rPr>
          <w:rFonts w:ascii="Palatino" w:hAnsi="Palatino"/>
          <w:sz w:val="28"/>
          <w:szCs w:val="28"/>
        </w:rPr>
        <w:t xml:space="preserve"> tendency in my own presentation of the </w:t>
      </w:r>
      <w:r w:rsidR="007B0F43">
        <w:rPr>
          <w:rFonts w:ascii="Palatino" w:hAnsi="Palatino"/>
          <w:sz w:val="28"/>
          <w:szCs w:val="28"/>
        </w:rPr>
        <w:t xml:space="preserve">views </w:t>
      </w:r>
      <w:r w:rsidR="000B074E">
        <w:rPr>
          <w:rFonts w:ascii="Palatino" w:hAnsi="Palatino"/>
          <w:sz w:val="28"/>
          <w:szCs w:val="28"/>
        </w:rPr>
        <w:t xml:space="preserve">discussed. I </w:t>
      </w:r>
      <w:r w:rsidR="00C857AF">
        <w:rPr>
          <w:rFonts w:ascii="Palatino" w:hAnsi="Palatino"/>
          <w:sz w:val="28"/>
          <w:szCs w:val="28"/>
        </w:rPr>
        <w:t>ask only that students do the same.</w:t>
      </w:r>
    </w:p>
    <w:p w14:paraId="4D54B1C7" w14:textId="4535063F" w:rsidR="006040A2" w:rsidRPr="006040A2" w:rsidRDefault="00B93956" w:rsidP="00B93956">
      <w:pPr>
        <w:rPr>
          <w:rFonts w:ascii="Palatino" w:eastAsia="Times New Roman" w:hAnsi="Palatino" w:cs="Times New Roman"/>
          <w:color w:val="3E3834"/>
          <w:spacing w:val="3"/>
          <w:sz w:val="28"/>
          <w:szCs w:val="28"/>
          <w:shd w:val="clear" w:color="auto" w:fill="FFFFFF"/>
        </w:rPr>
      </w:pPr>
      <w:r w:rsidRPr="00B93956">
        <w:rPr>
          <w:rFonts w:ascii="Palatino" w:eastAsia="Times New Roman" w:hAnsi="Palatino" w:cs="Times New Roman"/>
          <w:color w:val="3E3834"/>
          <w:spacing w:val="3"/>
          <w:sz w:val="28"/>
          <w:szCs w:val="28"/>
          <w:shd w:val="clear" w:color="auto" w:fill="FFFFFF"/>
        </w:rPr>
        <w:t>In the event of extraordinary circumstances beyond the University</w:t>
      </w:r>
      <w:r w:rsidRPr="00B93956">
        <w:rPr>
          <w:rFonts w:ascii="Palatino" w:eastAsia="Helvetica" w:hAnsi="Palatino" w:cs="Helvetica"/>
          <w:color w:val="3E3834"/>
          <w:spacing w:val="3"/>
          <w:sz w:val="28"/>
          <w:szCs w:val="28"/>
          <w:shd w:val="clear" w:color="auto" w:fill="FFFFFF"/>
        </w:rPr>
        <w:t>’s control, the content and/or evaluation scheme in this course is subject to change</w:t>
      </w:r>
      <w:r w:rsidRPr="00B93956">
        <w:rPr>
          <w:rFonts w:ascii="Palatino" w:eastAsia="Times New Roman" w:hAnsi="Palatino" w:cs="Times New Roman"/>
          <w:color w:val="3E3834"/>
          <w:spacing w:val="3"/>
          <w:sz w:val="28"/>
          <w:szCs w:val="28"/>
          <w:shd w:val="clear" w:color="auto" w:fill="FFFFFF"/>
        </w:rPr>
        <w:t>.</w:t>
      </w:r>
    </w:p>
    <w:p w14:paraId="6A5A32A3" w14:textId="77777777" w:rsidR="00B93956" w:rsidRPr="005175C1" w:rsidRDefault="00B93956" w:rsidP="004B6403">
      <w:pPr>
        <w:widowControl w:val="0"/>
        <w:autoSpaceDE w:val="0"/>
        <w:autoSpaceDN w:val="0"/>
        <w:adjustRightInd w:val="0"/>
        <w:spacing w:after="240" w:line="360" w:lineRule="atLeast"/>
        <w:rPr>
          <w:rFonts w:ascii="Palatino" w:hAnsi="Palatino" w:cs="Times"/>
          <w:color w:val="000000"/>
          <w:sz w:val="28"/>
          <w:szCs w:val="28"/>
        </w:rPr>
      </w:pPr>
    </w:p>
    <w:p w14:paraId="3BA2C36C" w14:textId="77777777" w:rsidR="00226343" w:rsidRPr="00226343" w:rsidRDefault="00226343" w:rsidP="0098119E">
      <w:pPr>
        <w:tabs>
          <w:tab w:val="right" w:pos="9360"/>
        </w:tabs>
        <w:jc w:val="both"/>
        <w:rPr>
          <w:rFonts w:ascii="Palatino" w:hAnsi="Palatino" w:cs="Times"/>
          <w:b/>
          <w:color w:val="000000"/>
          <w:sz w:val="28"/>
          <w:szCs w:val="28"/>
          <w:u w:val="double"/>
        </w:rPr>
      </w:pPr>
      <w:r w:rsidRPr="00226343">
        <w:rPr>
          <w:rFonts w:ascii="Palatino" w:hAnsi="Palatino" w:cs="Times"/>
          <w:b/>
          <w:color w:val="000000"/>
          <w:sz w:val="28"/>
          <w:szCs w:val="28"/>
          <w:u w:val="double"/>
        </w:rPr>
        <w:t>Class Schedule</w:t>
      </w:r>
    </w:p>
    <w:p w14:paraId="137B51E5" w14:textId="77777777" w:rsidR="00226343" w:rsidRDefault="00226343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</w:p>
    <w:p w14:paraId="332E6CF9" w14:textId="450DC3CC" w:rsidR="0098119E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 xml:space="preserve">W, Jan.10:  Intro, Run-through of Syllabus. </w:t>
      </w:r>
      <w:r w:rsidR="00226343">
        <w:rPr>
          <w:rFonts w:ascii="Palatino" w:hAnsi="Palatino"/>
          <w:sz w:val="28"/>
          <w:szCs w:val="28"/>
        </w:rPr>
        <w:t xml:space="preserve"> </w:t>
      </w:r>
      <w:r w:rsidRPr="005175C1">
        <w:rPr>
          <w:rFonts w:ascii="Palatino" w:hAnsi="Palatino"/>
          <w:sz w:val="28"/>
          <w:szCs w:val="28"/>
        </w:rPr>
        <w:t>Readings: None</w:t>
      </w:r>
    </w:p>
    <w:p w14:paraId="17176181" w14:textId="1437FF94" w:rsidR="0098119E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 xml:space="preserve">F, Jan. 12: </w:t>
      </w:r>
      <w:r w:rsidR="002B64E9" w:rsidRPr="005175C1">
        <w:rPr>
          <w:rFonts w:ascii="Palatino" w:hAnsi="Palatino"/>
          <w:sz w:val="28"/>
          <w:szCs w:val="28"/>
        </w:rPr>
        <w:t xml:space="preserve">Intro to Unit 1: </w:t>
      </w:r>
      <w:r w:rsidR="00EE1BBC" w:rsidRPr="005175C1">
        <w:rPr>
          <w:rFonts w:ascii="Palatino" w:hAnsi="Palatino"/>
          <w:sz w:val="28"/>
          <w:szCs w:val="28"/>
        </w:rPr>
        <w:t>Currency</w:t>
      </w:r>
      <w:r w:rsidR="00F56905" w:rsidRPr="005175C1">
        <w:rPr>
          <w:rFonts w:ascii="Palatino" w:hAnsi="Palatino"/>
          <w:sz w:val="28"/>
          <w:szCs w:val="28"/>
        </w:rPr>
        <w:t xml:space="preserve"> (The </w:t>
      </w:r>
      <w:r w:rsidR="005358A7">
        <w:rPr>
          <w:rFonts w:ascii="Palatino" w:hAnsi="Palatino"/>
          <w:sz w:val="28"/>
          <w:szCs w:val="28"/>
        </w:rPr>
        <w:t>‘</w:t>
      </w:r>
      <w:r w:rsidR="00F56905" w:rsidRPr="005175C1">
        <w:rPr>
          <w:rFonts w:ascii="Palatino" w:hAnsi="Palatino"/>
          <w:sz w:val="28"/>
          <w:szCs w:val="28"/>
        </w:rPr>
        <w:t>What</w:t>
      </w:r>
      <w:r w:rsidR="005358A7">
        <w:rPr>
          <w:rFonts w:ascii="Palatino" w:hAnsi="Palatino"/>
          <w:sz w:val="28"/>
          <w:szCs w:val="28"/>
        </w:rPr>
        <w:t>’</w:t>
      </w:r>
      <w:r w:rsidR="00F56905" w:rsidRPr="005175C1">
        <w:rPr>
          <w:rFonts w:ascii="Palatino" w:hAnsi="Palatino"/>
          <w:sz w:val="28"/>
          <w:szCs w:val="28"/>
        </w:rPr>
        <w:t>)</w:t>
      </w:r>
      <w:r w:rsidR="00827F67" w:rsidRPr="005175C1">
        <w:rPr>
          <w:rFonts w:ascii="Palatino" w:hAnsi="Palatino"/>
          <w:sz w:val="28"/>
          <w:szCs w:val="28"/>
        </w:rPr>
        <w:t xml:space="preserve">. Readings: </w:t>
      </w:r>
      <w:r w:rsidR="00BD75F4">
        <w:rPr>
          <w:rFonts w:ascii="Palatino" w:hAnsi="Palatino"/>
          <w:sz w:val="28"/>
          <w:szCs w:val="28"/>
        </w:rPr>
        <w:t xml:space="preserve">Stanford Encyclopedia of Philosophy </w:t>
      </w:r>
      <w:r w:rsidR="00BF7940">
        <w:rPr>
          <w:rFonts w:ascii="Palatino" w:hAnsi="Palatino"/>
          <w:sz w:val="28"/>
          <w:szCs w:val="28"/>
        </w:rPr>
        <w:t xml:space="preserve">Entry on </w:t>
      </w:r>
      <w:r w:rsidR="00AA641F">
        <w:rPr>
          <w:rFonts w:ascii="Palatino" w:hAnsi="Palatino"/>
          <w:sz w:val="28"/>
          <w:szCs w:val="28"/>
        </w:rPr>
        <w:t>“</w:t>
      </w:r>
      <w:r w:rsidR="0031734A">
        <w:rPr>
          <w:rFonts w:ascii="Palatino" w:hAnsi="Palatino"/>
          <w:sz w:val="28"/>
          <w:szCs w:val="28"/>
        </w:rPr>
        <w:t>Egalitarianism</w:t>
      </w:r>
      <w:r w:rsidR="00AA641F">
        <w:rPr>
          <w:rFonts w:ascii="Palatino" w:hAnsi="Palatino"/>
          <w:sz w:val="28"/>
          <w:szCs w:val="28"/>
        </w:rPr>
        <w:t>” (section 3)</w:t>
      </w:r>
    </w:p>
    <w:p w14:paraId="77044B8E" w14:textId="5C4AD927" w:rsidR="0098119E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>W, Jan.17: Well-Being</w:t>
      </w:r>
      <w:r w:rsidR="005358A7">
        <w:rPr>
          <w:rFonts w:ascii="Palatino" w:hAnsi="Palatino"/>
          <w:sz w:val="28"/>
          <w:szCs w:val="28"/>
        </w:rPr>
        <w:t xml:space="preserve">. </w:t>
      </w:r>
      <w:r w:rsidR="004110B7" w:rsidRPr="005175C1">
        <w:rPr>
          <w:rFonts w:ascii="Palatino" w:hAnsi="Palatino"/>
          <w:sz w:val="28"/>
          <w:szCs w:val="28"/>
        </w:rPr>
        <w:t xml:space="preserve">Readings: </w:t>
      </w:r>
      <w:proofErr w:type="spellStart"/>
      <w:r w:rsidR="00BF2E4D" w:rsidRPr="005175C1">
        <w:rPr>
          <w:rFonts w:ascii="Palatino" w:hAnsi="Palatino"/>
          <w:sz w:val="28"/>
          <w:szCs w:val="28"/>
        </w:rPr>
        <w:t>Parfit</w:t>
      </w:r>
      <w:proofErr w:type="spellEnd"/>
      <w:r w:rsidR="00BF2E4D" w:rsidRPr="005175C1">
        <w:rPr>
          <w:rFonts w:ascii="Palatino" w:hAnsi="Palatino"/>
          <w:sz w:val="28"/>
          <w:szCs w:val="28"/>
        </w:rPr>
        <w:t xml:space="preserve"> </w:t>
      </w:r>
      <w:r w:rsidR="00BF2E4D" w:rsidRPr="005175C1">
        <w:rPr>
          <w:rFonts w:ascii="Palatino" w:eastAsia="Helvetica" w:hAnsi="Palatino" w:cs="Helvetica"/>
          <w:sz w:val="28"/>
          <w:szCs w:val="28"/>
        </w:rPr>
        <w:t>“What Makes Someone’s Life Go Best”, Keller “</w:t>
      </w:r>
      <w:proofErr w:type="spellStart"/>
      <w:r w:rsidR="00BF2E4D" w:rsidRPr="005175C1">
        <w:rPr>
          <w:rFonts w:ascii="Palatino" w:eastAsia="Helvetica" w:hAnsi="Palatino" w:cs="Helvetica"/>
          <w:sz w:val="28"/>
          <w:szCs w:val="28"/>
        </w:rPr>
        <w:t>Welfarism</w:t>
      </w:r>
      <w:proofErr w:type="spellEnd"/>
      <w:r w:rsidR="00BF2E4D" w:rsidRPr="005175C1">
        <w:rPr>
          <w:rFonts w:ascii="Palatino" w:eastAsia="Helvetica" w:hAnsi="Palatino" w:cs="Helvetica"/>
          <w:sz w:val="28"/>
          <w:szCs w:val="28"/>
        </w:rPr>
        <w:t xml:space="preserve">” </w:t>
      </w:r>
    </w:p>
    <w:p w14:paraId="7AD3818A" w14:textId="50305274" w:rsidR="0098119E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>F, Jan.19: Well-Being</w:t>
      </w:r>
      <w:r w:rsidR="00827219">
        <w:rPr>
          <w:rFonts w:ascii="Palatino" w:hAnsi="Palatino"/>
          <w:sz w:val="28"/>
          <w:szCs w:val="28"/>
        </w:rPr>
        <w:t xml:space="preserve"> c</w:t>
      </w:r>
      <w:r w:rsidR="00226343">
        <w:rPr>
          <w:rFonts w:ascii="Palatino" w:hAnsi="Palatino"/>
          <w:sz w:val="28"/>
          <w:szCs w:val="28"/>
        </w:rPr>
        <w:t>ont’d</w:t>
      </w:r>
      <w:r w:rsidR="00BF2E4D" w:rsidRPr="005175C1">
        <w:rPr>
          <w:rFonts w:ascii="Palatino" w:hAnsi="Palatino"/>
          <w:sz w:val="28"/>
          <w:szCs w:val="28"/>
        </w:rPr>
        <w:t xml:space="preserve">. Readings: Tiberius and </w:t>
      </w:r>
      <w:proofErr w:type="spellStart"/>
      <w:r w:rsidR="00BF2E4D" w:rsidRPr="005175C1">
        <w:rPr>
          <w:rFonts w:ascii="Palatino" w:hAnsi="Palatino"/>
          <w:sz w:val="28"/>
          <w:szCs w:val="28"/>
        </w:rPr>
        <w:t>Haybron</w:t>
      </w:r>
      <w:proofErr w:type="spellEnd"/>
      <w:r w:rsidR="00BF2E4D" w:rsidRPr="005175C1">
        <w:rPr>
          <w:rFonts w:ascii="Palatino" w:hAnsi="Palatino"/>
          <w:sz w:val="28"/>
          <w:szCs w:val="28"/>
        </w:rPr>
        <w:t xml:space="preserve"> </w:t>
      </w:r>
      <w:r w:rsidR="00BF2E4D" w:rsidRPr="005175C1">
        <w:rPr>
          <w:rFonts w:ascii="Palatino" w:eastAsia="Helvetica" w:hAnsi="Palatino" w:cs="Helvetica"/>
          <w:sz w:val="28"/>
          <w:szCs w:val="28"/>
        </w:rPr>
        <w:t>“Well-Being Policy: What Standard of Well-Being”</w:t>
      </w:r>
      <w:r w:rsidR="00C01AB6">
        <w:rPr>
          <w:rFonts w:ascii="Palatino" w:hAnsi="Palatino"/>
          <w:sz w:val="28"/>
          <w:szCs w:val="28"/>
        </w:rPr>
        <w:t>?</w:t>
      </w:r>
    </w:p>
    <w:p w14:paraId="5E6D074A" w14:textId="67E57F9F" w:rsidR="00F36E53" w:rsidRPr="005175C1" w:rsidRDefault="0098119E" w:rsidP="00F36E53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 xml:space="preserve">W, Jan.24 </w:t>
      </w:r>
      <w:r w:rsidR="00EE1BBC" w:rsidRPr="005175C1">
        <w:rPr>
          <w:rFonts w:ascii="Palatino" w:hAnsi="Palatino"/>
          <w:sz w:val="28"/>
          <w:szCs w:val="28"/>
        </w:rPr>
        <w:t>Well-Being cont</w:t>
      </w:r>
      <w:r w:rsidR="00EE1BBC" w:rsidRPr="005175C1">
        <w:rPr>
          <w:rFonts w:ascii="Palatino" w:eastAsia="Helvetica" w:hAnsi="Palatino" w:cs="Helvetica"/>
          <w:sz w:val="28"/>
          <w:szCs w:val="28"/>
        </w:rPr>
        <w:t>’d</w:t>
      </w:r>
      <w:r w:rsidR="00BF2E4D" w:rsidRPr="005175C1">
        <w:rPr>
          <w:rFonts w:ascii="Palatino" w:hAnsi="Palatino"/>
          <w:sz w:val="28"/>
          <w:szCs w:val="28"/>
        </w:rPr>
        <w:t xml:space="preserve">. </w:t>
      </w:r>
      <w:r w:rsidR="008013EE" w:rsidRPr="005175C1">
        <w:rPr>
          <w:rFonts w:ascii="Palatino" w:hAnsi="Palatino"/>
          <w:sz w:val="28"/>
          <w:szCs w:val="28"/>
        </w:rPr>
        <w:t xml:space="preserve">Readings: </w:t>
      </w:r>
      <w:r w:rsidR="00F36E53" w:rsidRPr="005175C1">
        <w:rPr>
          <w:rFonts w:ascii="Palatino" w:hAnsi="Palatino"/>
          <w:sz w:val="28"/>
          <w:szCs w:val="28"/>
          <w:lang w:val="en-CA"/>
        </w:rPr>
        <w:t xml:space="preserve">Dworkin </w:t>
      </w:r>
      <w:r w:rsidR="00F36E53" w:rsidRPr="005175C1">
        <w:rPr>
          <w:rFonts w:ascii="Palatino" w:eastAsia="Helvetica" w:hAnsi="Palatino" w:cs="Helvetica"/>
          <w:sz w:val="28"/>
          <w:szCs w:val="28"/>
          <w:lang w:val="en-CA"/>
        </w:rPr>
        <w:t>“</w:t>
      </w:r>
      <w:r w:rsidR="00F36E53" w:rsidRPr="005175C1">
        <w:rPr>
          <w:rFonts w:ascii="Palatino" w:hAnsi="Palatino"/>
          <w:sz w:val="28"/>
          <w:szCs w:val="28"/>
          <w:lang w:val="en-CA"/>
        </w:rPr>
        <w:t>What is Equality? Part 1: Equality of Welfare</w:t>
      </w:r>
      <w:r w:rsidR="00F36E53" w:rsidRPr="005175C1">
        <w:rPr>
          <w:rFonts w:ascii="Palatino" w:eastAsia="Helvetica" w:hAnsi="Palatino" w:cs="Helvetica"/>
          <w:sz w:val="28"/>
          <w:szCs w:val="28"/>
          <w:lang w:val="en-CA"/>
        </w:rPr>
        <w:t>”</w:t>
      </w:r>
      <w:r w:rsidR="00211265">
        <w:rPr>
          <w:rFonts w:ascii="Palatino" w:eastAsia="Helvetica" w:hAnsi="Palatino" w:cs="Helvetica"/>
          <w:sz w:val="28"/>
          <w:szCs w:val="28"/>
          <w:lang w:val="en-CA"/>
        </w:rPr>
        <w:t xml:space="preserve"> (through section iv)</w:t>
      </w:r>
    </w:p>
    <w:p w14:paraId="5E7C14A2" w14:textId="7273A1AA" w:rsidR="00F36E53" w:rsidRPr="005175C1" w:rsidRDefault="0098119E" w:rsidP="00F36E53">
      <w:pPr>
        <w:rPr>
          <w:rFonts w:ascii="Palatino" w:hAnsi="Palatino"/>
          <w:sz w:val="28"/>
          <w:szCs w:val="28"/>
          <w:lang w:val="en-CA"/>
        </w:rPr>
      </w:pPr>
      <w:r w:rsidRPr="005175C1">
        <w:rPr>
          <w:rFonts w:ascii="Palatino" w:hAnsi="Palatino"/>
          <w:sz w:val="28"/>
          <w:szCs w:val="28"/>
        </w:rPr>
        <w:t xml:space="preserve">F, Jan.26 </w:t>
      </w:r>
      <w:r w:rsidR="00EE1BBC" w:rsidRPr="005175C1">
        <w:rPr>
          <w:rFonts w:ascii="Palatino" w:hAnsi="Palatino"/>
          <w:sz w:val="28"/>
          <w:szCs w:val="28"/>
        </w:rPr>
        <w:t>Well-Being cont</w:t>
      </w:r>
      <w:r w:rsidR="00EE1BBC" w:rsidRPr="005175C1">
        <w:rPr>
          <w:rFonts w:ascii="Palatino" w:eastAsia="Helvetica" w:hAnsi="Palatino" w:cs="Helvetica"/>
          <w:sz w:val="28"/>
          <w:szCs w:val="28"/>
        </w:rPr>
        <w:t>’d</w:t>
      </w:r>
      <w:r w:rsidR="00BB033D" w:rsidRPr="005175C1">
        <w:rPr>
          <w:rFonts w:ascii="Palatino" w:hAnsi="Palatino"/>
          <w:sz w:val="28"/>
          <w:szCs w:val="28"/>
        </w:rPr>
        <w:t xml:space="preserve">. </w:t>
      </w:r>
      <w:r w:rsidR="008013EE" w:rsidRPr="005175C1">
        <w:rPr>
          <w:rFonts w:ascii="Palatino" w:hAnsi="Palatino"/>
          <w:sz w:val="28"/>
          <w:szCs w:val="28"/>
        </w:rPr>
        <w:t xml:space="preserve">Readings: </w:t>
      </w:r>
      <w:r w:rsidR="00211265">
        <w:rPr>
          <w:rFonts w:ascii="Palatino" w:hAnsi="Palatino"/>
          <w:sz w:val="28"/>
          <w:szCs w:val="28"/>
        </w:rPr>
        <w:t>Dworkin “What is Equality? Part 1”</w:t>
      </w:r>
      <w:r w:rsidR="008F6407">
        <w:rPr>
          <w:rFonts w:ascii="Palatino" w:hAnsi="Palatino"/>
          <w:sz w:val="28"/>
          <w:szCs w:val="28"/>
        </w:rPr>
        <w:t xml:space="preserve"> (section</w:t>
      </w:r>
      <w:r w:rsidR="00211265">
        <w:rPr>
          <w:rFonts w:ascii="Palatino" w:hAnsi="Palatino"/>
          <w:sz w:val="28"/>
          <w:szCs w:val="28"/>
        </w:rPr>
        <w:t xml:space="preserve"> v</w:t>
      </w:r>
      <w:r w:rsidR="008F6407">
        <w:rPr>
          <w:rFonts w:ascii="Palatino" w:hAnsi="Palatino"/>
          <w:sz w:val="28"/>
          <w:szCs w:val="28"/>
        </w:rPr>
        <w:t xml:space="preserve"> to end), </w:t>
      </w:r>
      <w:proofErr w:type="spellStart"/>
      <w:r w:rsidR="00AF5193" w:rsidRPr="005175C1">
        <w:rPr>
          <w:rFonts w:ascii="Palatino" w:hAnsi="Palatino"/>
          <w:sz w:val="28"/>
          <w:szCs w:val="28"/>
        </w:rPr>
        <w:t>Arneson</w:t>
      </w:r>
      <w:proofErr w:type="spellEnd"/>
      <w:r w:rsidR="00AF5193" w:rsidRPr="005175C1">
        <w:rPr>
          <w:rFonts w:ascii="Palatino" w:hAnsi="Palatino"/>
          <w:sz w:val="28"/>
          <w:szCs w:val="28"/>
        </w:rPr>
        <w:t xml:space="preserve"> </w:t>
      </w:r>
      <w:r w:rsidR="00AF5193" w:rsidRPr="005175C1">
        <w:rPr>
          <w:rFonts w:ascii="Palatino" w:eastAsia="Helvetica" w:hAnsi="Palatino" w:cs="Helvetica"/>
          <w:sz w:val="28"/>
          <w:szCs w:val="28"/>
        </w:rPr>
        <w:t>“Welfare Should be the Currency of Justice”</w:t>
      </w:r>
    </w:p>
    <w:p w14:paraId="063C528D" w14:textId="085DE311" w:rsidR="00116AF4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>W, Jan.31</w:t>
      </w:r>
      <w:r w:rsidR="00EE1BBC" w:rsidRPr="005175C1">
        <w:rPr>
          <w:rFonts w:ascii="Palatino" w:hAnsi="Palatino"/>
          <w:sz w:val="28"/>
          <w:szCs w:val="28"/>
        </w:rPr>
        <w:t xml:space="preserve"> </w:t>
      </w:r>
      <w:r w:rsidR="00352256" w:rsidRPr="005175C1">
        <w:rPr>
          <w:rFonts w:ascii="Palatino" w:hAnsi="Palatino"/>
          <w:sz w:val="28"/>
          <w:szCs w:val="28"/>
        </w:rPr>
        <w:t xml:space="preserve">Resources. Readings: Dworkin </w:t>
      </w:r>
      <w:r w:rsidR="00352256" w:rsidRPr="005175C1">
        <w:rPr>
          <w:rFonts w:ascii="Palatino" w:eastAsia="Helvetica" w:hAnsi="Palatino" w:cs="Helvetica"/>
          <w:sz w:val="28"/>
          <w:szCs w:val="28"/>
        </w:rPr>
        <w:t xml:space="preserve">“What is Equality? </w:t>
      </w:r>
      <w:r w:rsidR="00352256" w:rsidRPr="005175C1">
        <w:rPr>
          <w:rFonts w:ascii="Palatino" w:hAnsi="Palatino"/>
          <w:sz w:val="28"/>
          <w:szCs w:val="28"/>
        </w:rPr>
        <w:t>Part 2: Equality of Resources</w:t>
      </w:r>
      <w:r w:rsidR="00352256" w:rsidRPr="005175C1">
        <w:rPr>
          <w:rFonts w:ascii="Palatino" w:eastAsia="Helvetica" w:hAnsi="Palatino" w:cs="Helvetica"/>
          <w:sz w:val="28"/>
          <w:szCs w:val="28"/>
        </w:rPr>
        <w:t>”</w:t>
      </w:r>
      <w:r w:rsidR="00352256">
        <w:rPr>
          <w:rFonts w:ascii="Palatino" w:eastAsia="Helvetica" w:hAnsi="Palatino" w:cs="Helvetica"/>
          <w:sz w:val="28"/>
          <w:szCs w:val="28"/>
        </w:rPr>
        <w:t xml:space="preserve"> (sections </w:t>
      </w:r>
      <w:proofErr w:type="spellStart"/>
      <w:r w:rsidR="00352256">
        <w:rPr>
          <w:rFonts w:ascii="Palatino" w:eastAsia="Helvetica" w:hAnsi="Palatino" w:cs="Helvetica"/>
          <w:sz w:val="28"/>
          <w:szCs w:val="28"/>
        </w:rPr>
        <w:t>i</w:t>
      </w:r>
      <w:proofErr w:type="spellEnd"/>
      <w:r w:rsidR="00352256">
        <w:rPr>
          <w:rFonts w:ascii="Palatino" w:eastAsia="Helvetica" w:hAnsi="Palatino" w:cs="Helvetica"/>
          <w:sz w:val="28"/>
          <w:szCs w:val="28"/>
        </w:rPr>
        <w:t>, ii, and vii)</w:t>
      </w:r>
    </w:p>
    <w:p w14:paraId="125D66DD" w14:textId="243FDE90" w:rsidR="002F2C52" w:rsidRPr="002F2C52" w:rsidRDefault="00552EC8" w:rsidP="0098119E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 xml:space="preserve">F, Feb.2 </w:t>
      </w:r>
      <w:r w:rsidR="00352256">
        <w:rPr>
          <w:rFonts w:ascii="Palatino" w:hAnsi="Palatino"/>
          <w:sz w:val="28"/>
          <w:szCs w:val="28"/>
        </w:rPr>
        <w:t>A</w:t>
      </w:r>
      <w:r w:rsidR="00352256" w:rsidRPr="005175C1">
        <w:rPr>
          <w:rFonts w:ascii="Palatino" w:hAnsi="Palatino"/>
          <w:sz w:val="28"/>
          <w:szCs w:val="28"/>
        </w:rPr>
        <w:t xml:space="preserve">ccess to Advantage. Readings: Cohen </w:t>
      </w:r>
      <w:r w:rsidR="00352256" w:rsidRPr="005175C1">
        <w:rPr>
          <w:rFonts w:ascii="Palatino" w:eastAsia="Helvetica" w:hAnsi="Palatino" w:cs="Helvetica"/>
          <w:sz w:val="28"/>
          <w:szCs w:val="28"/>
        </w:rPr>
        <w:t>“</w:t>
      </w:r>
      <w:r w:rsidR="00352256">
        <w:rPr>
          <w:rFonts w:ascii="Palatino" w:hAnsi="Palatino"/>
          <w:sz w:val="28"/>
          <w:szCs w:val="28"/>
        </w:rPr>
        <w:t>On t</w:t>
      </w:r>
      <w:r w:rsidR="00352256" w:rsidRPr="005175C1">
        <w:rPr>
          <w:rFonts w:ascii="Palatino" w:hAnsi="Palatino"/>
          <w:sz w:val="28"/>
          <w:szCs w:val="28"/>
        </w:rPr>
        <w:t>he Currency of Egalitarian Justice</w:t>
      </w:r>
      <w:r w:rsidR="00352256" w:rsidRPr="005175C1">
        <w:rPr>
          <w:rFonts w:ascii="Palatino" w:eastAsia="Helvetica" w:hAnsi="Palatino" w:cs="Helvetica"/>
          <w:sz w:val="28"/>
          <w:szCs w:val="28"/>
        </w:rPr>
        <w:t>”</w:t>
      </w:r>
    </w:p>
    <w:p w14:paraId="537F3772" w14:textId="68887E67" w:rsidR="00815CBD" w:rsidRPr="005175C1" w:rsidRDefault="000642C6" w:rsidP="00815CBD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 xml:space="preserve">W, Feb.7 </w:t>
      </w:r>
      <w:r w:rsidR="00C43694" w:rsidRPr="005175C1">
        <w:rPr>
          <w:rFonts w:ascii="Palatino" w:hAnsi="Palatino"/>
          <w:sz w:val="28"/>
          <w:szCs w:val="28"/>
        </w:rPr>
        <w:t xml:space="preserve">Primary Goods. Readings: Rawls </w:t>
      </w:r>
      <w:r w:rsidR="00C43694">
        <w:rPr>
          <w:rFonts w:ascii="Palatino" w:eastAsia="Helvetica" w:hAnsi="Palatino" w:cs="Helvetica"/>
          <w:sz w:val="28"/>
          <w:szCs w:val="28"/>
        </w:rPr>
        <w:t>“</w:t>
      </w:r>
      <w:r w:rsidR="00FE4453">
        <w:rPr>
          <w:rFonts w:ascii="Palatino" w:eastAsia="Helvetica" w:hAnsi="Palatino" w:cs="Helvetica"/>
          <w:sz w:val="28"/>
          <w:szCs w:val="28"/>
        </w:rPr>
        <w:t>Social Unity and Primary Goods”</w:t>
      </w:r>
      <w:r w:rsidR="00C43694">
        <w:rPr>
          <w:rFonts w:ascii="Palatino" w:eastAsia="Helvetica" w:hAnsi="Palatino" w:cs="Helvetica"/>
          <w:sz w:val="28"/>
          <w:szCs w:val="28"/>
        </w:rPr>
        <w:t xml:space="preserve"> </w:t>
      </w:r>
    </w:p>
    <w:p w14:paraId="1C3DE22C" w14:textId="7A0C8821" w:rsidR="005E0CC0" w:rsidRDefault="008667E2" w:rsidP="0098119E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>
        <w:rPr>
          <w:rFonts w:ascii="Palatino" w:hAnsi="Palatino"/>
          <w:sz w:val="28"/>
          <w:szCs w:val="28"/>
        </w:rPr>
        <w:t>F, Feb.9</w:t>
      </w:r>
      <w:r w:rsidR="000642C6" w:rsidRPr="005175C1">
        <w:rPr>
          <w:rFonts w:ascii="Palatino" w:hAnsi="Palatino"/>
          <w:sz w:val="28"/>
          <w:szCs w:val="28"/>
        </w:rPr>
        <w:t xml:space="preserve"> </w:t>
      </w:r>
      <w:r w:rsidR="00D80C50" w:rsidRPr="005175C1">
        <w:rPr>
          <w:rFonts w:ascii="Palatino" w:hAnsi="Palatino"/>
          <w:sz w:val="28"/>
          <w:szCs w:val="28"/>
        </w:rPr>
        <w:t xml:space="preserve">Capabilities. Readings: Sen </w:t>
      </w:r>
      <w:r w:rsidR="00D80C50" w:rsidRPr="005175C1">
        <w:rPr>
          <w:rFonts w:ascii="Palatino" w:eastAsia="Helvetica" w:hAnsi="Palatino" w:cs="Helvetica"/>
          <w:sz w:val="28"/>
          <w:szCs w:val="28"/>
        </w:rPr>
        <w:t>“Equality of What</w:t>
      </w:r>
      <w:r w:rsidR="00D80C50">
        <w:rPr>
          <w:rFonts w:ascii="Palatino" w:eastAsia="Helvetica" w:hAnsi="Palatino" w:cs="Helvetica"/>
          <w:sz w:val="28"/>
          <w:szCs w:val="28"/>
        </w:rPr>
        <w:t>?</w:t>
      </w:r>
      <w:r w:rsidR="00D80C50" w:rsidRPr="005175C1">
        <w:rPr>
          <w:rFonts w:ascii="Palatino" w:eastAsia="Helvetica" w:hAnsi="Palatino" w:cs="Helvetica"/>
          <w:sz w:val="28"/>
          <w:szCs w:val="28"/>
        </w:rPr>
        <w:t>”</w:t>
      </w:r>
    </w:p>
    <w:p w14:paraId="414A0F95" w14:textId="4C9E1750" w:rsidR="002F2C52" w:rsidRPr="002F2C52" w:rsidRDefault="002F2C52" w:rsidP="0098119E">
      <w:pPr>
        <w:tabs>
          <w:tab w:val="right" w:pos="9360"/>
        </w:tabs>
        <w:jc w:val="both"/>
        <w:rPr>
          <w:rFonts w:ascii="Palatino" w:eastAsia="Helvetica" w:hAnsi="Palatino" w:cs="Helvetica"/>
          <w:b/>
          <w:sz w:val="28"/>
          <w:szCs w:val="28"/>
        </w:rPr>
      </w:pPr>
      <w:r>
        <w:rPr>
          <w:rFonts w:ascii="Palatino" w:eastAsia="Helvetica" w:hAnsi="Palatino" w:cs="Helvetica"/>
          <w:b/>
          <w:sz w:val="28"/>
          <w:szCs w:val="28"/>
        </w:rPr>
        <w:t>First</w:t>
      </w:r>
      <w:r w:rsidR="00BE00FF">
        <w:rPr>
          <w:rFonts w:ascii="Palatino" w:eastAsia="Helvetica" w:hAnsi="Palatino" w:cs="Helvetica"/>
          <w:b/>
          <w:sz w:val="28"/>
          <w:szCs w:val="28"/>
        </w:rPr>
        <w:t xml:space="preserve"> Short</w:t>
      </w:r>
      <w:r>
        <w:rPr>
          <w:rFonts w:ascii="Palatino" w:eastAsia="Helvetica" w:hAnsi="Palatino" w:cs="Helvetica"/>
          <w:b/>
          <w:sz w:val="28"/>
          <w:szCs w:val="28"/>
        </w:rPr>
        <w:t xml:space="preserve"> Paper Due</w:t>
      </w:r>
    </w:p>
    <w:p w14:paraId="1296FF9C" w14:textId="77777777" w:rsidR="00D80C50" w:rsidRPr="005175C1" w:rsidRDefault="008667E2" w:rsidP="00D80C50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W, Feb.14</w:t>
      </w:r>
      <w:r w:rsidR="0098119E" w:rsidRPr="005175C1">
        <w:rPr>
          <w:rFonts w:ascii="Palatino" w:hAnsi="Palatino"/>
          <w:sz w:val="28"/>
          <w:szCs w:val="28"/>
        </w:rPr>
        <w:t xml:space="preserve"> </w:t>
      </w:r>
      <w:r w:rsidR="00D80C50" w:rsidRPr="005175C1">
        <w:rPr>
          <w:rFonts w:ascii="Palatino" w:hAnsi="Palatino"/>
          <w:sz w:val="28"/>
          <w:szCs w:val="28"/>
        </w:rPr>
        <w:t>Capabilities cont</w:t>
      </w:r>
      <w:r w:rsidR="00D80C50" w:rsidRPr="005175C1">
        <w:rPr>
          <w:rFonts w:ascii="Palatino" w:eastAsia="Helvetica" w:hAnsi="Palatino" w:cs="Helvetica"/>
          <w:sz w:val="28"/>
          <w:szCs w:val="28"/>
        </w:rPr>
        <w:t>’d</w:t>
      </w:r>
      <w:r w:rsidR="00D80C50" w:rsidRPr="005175C1">
        <w:rPr>
          <w:rFonts w:ascii="Palatino" w:hAnsi="Palatino"/>
          <w:sz w:val="28"/>
          <w:szCs w:val="28"/>
        </w:rPr>
        <w:t xml:space="preserve">. </w:t>
      </w:r>
      <w:r w:rsidR="00D80C50">
        <w:rPr>
          <w:rFonts w:ascii="Palatino" w:hAnsi="Palatino"/>
          <w:sz w:val="28"/>
          <w:szCs w:val="28"/>
        </w:rPr>
        <w:t xml:space="preserve">Readings: </w:t>
      </w:r>
      <w:r w:rsidR="00D80C50" w:rsidRPr="005175C1">
        <w:rPr>
          <w:rFonts w:ascii="Palatino" w:hAnsi="Palatino"/>
          <w:sz w:val="28"/>
          <w:szCs w:val="28"/>
        </w:rPr>
        <w:t xml:space="preserve">Nussbaum </w:t>
      </w:r>
      <w:r w:rsidR="00D80C50" w:rsidRPr="005175C1">
        <w:rPr>
          <w:rFonts w:ascii="Palatino" w:hAnsi="Palatino"/>
          <w:i/>
          <w:sz w:val="28"/>
          <w:szCs w:val="28"/>
        </w:rPr>
        <w:t>Creating Capabilities</w:t>
      </w:r>
      <w:r w:rsidR="00D80C50" w:rsidRPr="005175C1">
        <w:rPr>
          <w:rFonts w:ascii="Palatino" w:hAnsi="Palatino"/>
          <w:sz w:val="28"/>
          <w:szCs w:val="28"/>
        </w:rPr>
        <w:t xml:space="preserve"> Preface, </w:t>
      </w:r>
      <w:proofErr w:type="spellStart"/>
      <w:r w:rsidR="00D80C50" w:rsidRPr="005175C1">
        <w:rPr>
          <w:rFonts w:ascii="Palatino" w:hAnsi="Palatino"/>
          <w:sz w:val="28"/>
          <w:szCs w:val="28"/>
        </w:rPr>
        <w:t>Chs</w:t>
      </w:r>
      <w:proofErr w:type="spellEnd"/>
      <w:r w:rsidR="00D80C50" w:rsidRPr="005175C1">
        <w:rPr>
          <w:rFonts w:ascii="Palatino" w:hAnsi="Palatino"/>
          <w:sz w:val="28"/>
          <w:szCs w:val="28"/>
        </w:rPr>
        <w:t xml:space="preserve"> 1 and 2</w:t>
      </w:r>
    </w:p>
    <w:p w14:paraId="2680F845" w14:textId="6723192F" w:rsidR="00D80C50" w:rsidRPr="005175C1" w:rsidRDefault="008667E2" w:rsidP="00D80C50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F, Feb.16</w:t>
      </w:r>
      <w:r w:rsidR="000642C6" w:rsidRPr="005175C1">
        <w:rPr>
          <w:rFonts w:ascii="Palatino" w:hAnsi="Palatino"/>
          <w:sz w:val="28"/>
          <w:szCs w:val="28"/>
        </w:rPr>
        <w:t xml:space="preserve"> </w:t>
      </w:r>
      <w:r w:rsidR="00D80C50" w:rsidRPr="005175C1">
        <w:rPr>
          <w:rFonts w:ascii="Palatino" w:hAnsi="Palatino"/>
          <w:sz w:val="28"/>
          <w:szCs w:val="28"/>
        </w:rPr>
        <w:t>Capabilities cont</w:t>
      </w:r>
      <w:r w:rsidR="00D80C50" w:rsidRPr="005175C1">
        <w:rPr>
          <w:rFonts w:ascii="Palatino" w:eastAsia="Helvetica" w:hAnsi="Palatino" w:cs="Helvetica"/>
          <w:sz w:val="28"/>
          <w:szCs w:val="28"/>
        </w:rPr>
        <w:t>’d</w:t>
      </w:r>
      <w:r w:rsidR="00D80C50" w:rsidRPr="005175C1">
        <w:rPr>
          <w:rFonts w:ascii="Palatino" w:hAnsi="Palatino"/>
          <w:sz w:val="28"/>
          <w:szCs w:val="28"/>
        </w:rPr>
        <w:t xml:space="preserve">. Readings: </w:t>
      </w:r>
      <w:r w:rsidR="005E344A">
        <w:rPr>
          <w:rFonts w:ascii="Palatino" w:hAnsi="Palatino"/>
          <w:sz w:val="28"/>
          <w:szCs w:val="28"/>
        </w:rPr>
        <w:t xml:space="preserve">Nussbaum </w:t>
      </w:r>
      <w:proofErr w:type="spellStart"/>
      <w:r w:rsidR="005E344A">
        <w:rPr>
          <w:rFonts w:ascii="Palatino" w:hAnsi="Palatino"/>
          <w:sz w:val="28"/>
          <w:szCs w:val="28"/>
        </w:rPr>
        <w:t>Chs</w:t>
      </w:r>
      <w:proofErr w:type="spellEnd"/>
      <w:r w:rsidR="005E344A">
        <w:rPr>
          <w:rFonts w:ascii="Palatino" w:hAnsi="Palatino"/>
          <w:sz w:val="28"/>
          <w:szCs w:val="28"/>
        </w:rPr>
        <w:t xml:space="preserve"> 3 and 4</w:t>
      </w:r>
    </w:p>
    <w:p w14:paraId="5D1F8913" w14:textId="15651D8D" w:rsidR="00D80C50" w:rsidRDefault="008667E2" w:rsidP="00D80C50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W, Feb.21</w:t>
      </w:r>
      <w:r w:rsidR="000642C6" w:rsidRPr="005175C1">
        <w:rPr>
          <w:rFonts w:ascii="Palatino" w:hAnsi="Palatino"/>
          <w:sz w:val="28"/>
          <w:szCs w:val="28"/>
        </w:rPr>
        <w:t xml:space="preserve"> </w:t>
      </w:r>
      <w:r w:rsidR="00D80C50" w:rsidRPr="005175C1">
        <w:rPr>
          <w:rFonts w:ascii="Palatino" w:hAnsi="Palatino"/>
          <w:sz w:val="28"/>
          <w:szCs w:val="28"/>
        </w:rPr>
        <w:t>Capabilities cont</w:t>
      </w:r>
      <w:r w:rsidR="00D80C50" w:rsidRPr="005175C1">
        <w:rPr>
          <w:rFonts w:ascii="Palatino" w:eastAsia="Helvetica" w:hAnsi="Palatino" w:cs="Helvetica"/>
          <w:sz w:val="28"/>
          <w:szCs w:val="28"/>
        </w:rPr>
        <w:t>’d</w:t>
      </w:r>
      <w:r w:rsidR="0046495C">
        <w:rPr>
          <w:rFonts w:ascii="Palatino" w:hAnsi="Palatino"/>
          <w:sz w:val="28"/>
          <w:szCs w:val="28"/>
        </w:rPr>
        <w:t xml:space="preserve">. Readings: Nussbaum </w:t>
      </w:r>
      <w:proofErr w:type="spellStart"/>
      <w:r w:rsidR="0046495C">
        <w:rPr>
          <w:rFonts w:ascii="Palatino" w:hAnsi="Palatino"/>
          <w:sz w:val="28"/>
          <w:szCs w:val="28"/>
        </w:rPr>
        <w:t>Ch</w:t>
      </w:r>
      <w:proofErr w:type="spellEnd"/>
      <w:r w:rsidR="00D80C50">
        <w:rPr>
          <w:rFonts w:ascii="Palatino" w:hAnsi="Palatino"/>
          <w:sz w:val="28"/>
          <w:szCs w:val="28"/>
        </w:rPr>
        <w:t xml:space="preserve"> 8</w:t>
      </w:r>
    </w:p>
    <w:p w14:paraId="30EFBEC1" w14:textId="5EE59427" w:rsidR="0098119E" w:rsidRDefault="00EC0102" w:rsidP="001471E7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>
        <w:rPr>
          <w:rFonts w:ascii="Palatino" w:hAnsi="Palatino"/>
          <w:sz w:val="28"/>
          <w:szCs w:val="28"/>
        </w:rPr>
        <w:t>F, Feb.23</w:t>
      </w:r>
      <w:r w:rsidR="008667E2">
        <w:rPr>
          <w:rFonts w:ascii="Palatino" w:hAnsi="Palatino"/>
          <w:sz w:val="28"/>
          <w:szCs w:val="28"/>
        </w:rPr>
        <w:t xml:space="preserve">. </w:t>
      </w:r>
      <w:r w:rsidR="00736858">
        <w:rPr>
          <w:rFonts w:ascii="Palatino" w:hAnsi="Palatino"/>
          <w:sz w:val="28"/>
          <w:szCs w:val="28"/>
        </w:rPr>
        <w:t>Redistribution and Recognition. Readings: Fraser “Redistribution, Recognition and Participation”</w:t>
      </w:r>
      <w:r w:rsidR="00F64AE8">
        <w:rPr>
          <w:rFonts w:ascii="Palatino" w:hAnsi="Palatino"/>
          <w:sz w:val="28"/>
          <w:szCs w:val="28"/>
        </w:rPr>
        <w:t xml:space="preserve"> </w:t>
      </w:r>
      <w:r w:rsidR="00736858">
        <w:rPr>
          <w:rFonts w:ascii="Palatino" w:hAnsi="Palatino"/>
          <w:sz w:val="28"/>
          <w:szCs w:val="28"/>
        </w:rPr>
        <w:t xml:space="preserve">(through page 38), </w:t>
      </w:r>
      <w:proofErr w:type="spellStart"/>
      <w:r w:rsidR="00736858">
        <w:rPr>
          <w:rFonts w:ascii="Palatino" w:eastAsia="Helvetica" w:hAnsi="Palatino" w:cs="Helvetica"/>
          <w:sz w:val="28"/>
          <w:szCs w:val="28"/>
        </w:rPr>
        <w:t>Robeyns</w:t>
      </w:r>
      <w:proofErr w:type="spellEnd"/>
      <w:r w:rsidR="00736858">
        <w:rPr>
          <w:rFonts w:ascii="Palatino" w:eastAsia="Helvetica" w:hAnsi="Palatino" w:cs="Helvetica"/>
          <w:sz w:val="28"/>
          <w:szCs w:val="28"/>
        </w:rPr>
        <w:t xml:space="preserve"> “Is Fraser’s Critique Justified?”</w:t>
      </w:r>
    </w:p>
    <w:p w14:paraId="0EA9085E" w14:textId="71604BCB" w:rsidR="005B3243" w:rsidRDefault="00EC0102" w:rsidP="005B3243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</w:t>
      </w:r>
      <w:r w:rsidR="005B3243">
        <w:rPr>
          <w:rFonts w:ascii="Palatino" w:hAnsi="Palatino"/>
          <w:sz w:val="28"/>
          <w:szCs w:val="28"/>
        </w:rPr>
        <w:t xml:space="preserve">, </w:t>
      </w:r>
      <w:r>
        <w:rPr>
          <w:rFonts w:ascii="Palatino" w:hAnsi="Palatino"/>
          <w:sz w:val="28"/>
          <w:szCs w:val="28"/>
        </w:rPr>
        <w:t>Feb.28.</w:t>
      </w:r>
      <w:r w:rsidR="005B3243">
        <w:rPr>
          <w:rFonts w:ascii="Palatino" w:hAnsi="Palatino"/>
          <w:sz w:val="28"/>
          <w:szCs w:val="28"/>
        </w:rPr>
        <w:t xml:space="preserve"> </w:t>
      </w:r>
      <w:r w:rsidR="00736858" w:rsidRPr="005175C1">
        <w:rPr>
          <w:rFonts w:ascii="Palatino" w:hAnsi="Palatino"/>
          <w:sz w:val="28"/>
          <w:szCs w:val="28"/>
        </w:rPr>
        <w:t xml:space="preserve">Relational Goods. Readings: </w:t>
      </w:r>
      <w:proofErr w:type="spellStart"/>
      <w:r w:rsidR="00736858" w:rsidRPr="005175C1">
        <w:rPr>
          <w:rFonts w:ascii="Palatino" w:hAnsi="Palatino"/>
          <w:sz w:val="28"/>
          <w:szCs w:val="28"/>
        </w:rPr>
        <w:t>Ghaeus</w:t>
      </w:r>
      <w:proofErr w:type="spellEnd"/>
      <w:r w:rsidR="00736858">
        <w:rPr>
          <w:rFonts w:ascii="Palatino" w:hAnsi="Palatino"/>
          <w:sz w:val="28"/>
          <w:szCs w:val="28"/>
        </w:rPr>
        <w:t xml:space="preserve"> </w:t>
      </w:r>
      <w:r w:rsidR="00736858" w:rsidRPr="005175C1">
        <w:rPr>
          <w:rFonts w:ascii="Palatino" w:eastAsia="Helvetica" w:hAnsi="Palatino" w:cs="Helvetica"/>
          <w:sz w:val="28"/>
          <w:szCs w:val="28"/>
        </w:rPr>
        <w:t>“Hikers in F</w:t>
      </w:r>
      <w:r w:rsidR="00736858">
        <w:rPr>
          <w:rFonts w:ascii="Palatino" w:eastAsia="Helvetica" w:hAnsi="Palatino" w:cs="Helvetica"/>
          <w:sz w:val="28"/>
          <w:szCs w:val="28"/>
        </w:rPr>
        <w:t xml:space="preserve">lip-Flops: Luck Egalitarianism, </w:t>
      </w:r>
      <w:r w:rsidR="00736858" w:rsidRPr="005175C1">
        <w:rPr>
          <w:rFonts w:ascii="Palatino" w:eastAsia="Helvetica" w:hAnsi="Palatino" w:cs="Helvetica"/>
          <w:sz w:val="28"/>
          <w:szCs w:val="28"/>
        </w:rPr>
        <w:t xml:space="preserve">Democratic Equality and the </w:t>
      </w:r>
      <w:proofErr w:type="spellStart"/>
      <w:r w:rsidR="00736858" w:rsidRPr="005175C1">
        <w:rPr>
          <w:rFonts w:ascii="Palatino" w:hAnsi="Palatino"/>
          <w:i/>
          <w:sz w:val="28"/>
          <w:szCs w:val="28"/>
        </w:rPr>
        <w:t>Distribuenda</w:t>
      </w:r>
      <w:proofErr w:type="spellEnd"/>
      <w:r w:rsidR="00736858" w:rsidRPr="005175C1">
        <w:rPr>
          <w:rFonts w:ascii="Palatino" w:hAnsi="Palatino"/>
          <w:i/>
          <w:sz w:val="28"/>
          <w:szCs w:val="28"/>
        </w:rPr>
        <w:t xml:space="preserve"> </w:t>
      </w:r>
      <w:r w:rsidR="00736858" w:rsidRPr="005175C1">
        <w:rPr>
          <w:rFonts w:ascii="Palatino" w:hAnsi="Palatino"/>
          <w:sz w:val="28"/>
          <w:szCs w:val="28"/>
        </w:rPr>
        <w:t>of Justice</w:t>
      </w:r>
      <w:r w:rsidR="00736858">
        <w:rPr>
          <w:rFonts w:ascii="Palatino" w:eastAsia="Helvetica" w:hAnsi="Palatino" w:cs="Helvetica"/>
          <w:sz w:val="28"/>
          <w:szCs w:val="28"/>
        </w:rPr>
        <w:t>”</w:t>
      </w:r>
    </w:p>
    <w:p w14:paraId="2A27D859" w14:textId="415C1E59" w:rsidR="00D30947" w:rsidRDefault="00EC0102" w:rsidP="00D30947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F, Mar.2</w:t>
      </w:r>
      <w:r w:rsidRPr="005175C1">
        <w:rPr>
          <w:rFonts w:ascii="Palatino" w:hAnsi="Palatino"/>
          <w:sz w:val="28"/>
          <w:szCs w:val="28"/>
        </w:rPr>
        <w:t xml:space="preserve"> </w:t>
      </w:r>
      <w:r w:rsidR="00F4310D">
        <w:rPr>
          <w:rFonts w:ascii="Palatino" w:hAnsi="Palatino"/>
          <w:sz w:val="28"/>
          <w:szCs w:val="28"/>
        </w:rPr>
        <w:t>Unit 1 Recap</w:t>
      </w:r>
      <w:bookmarkStart w:id="0" w:name="_GoBack"/>
      <w:bookmarkEnd w:id="0"/>
    </w:p>
    <w:p w14:paraId="0B492750" w14:textId="0795C383" w:rsidR="002F2C52" w:rsidRPr="002F2C52" w:rsidRDefault="002F2C52" w:rsidP="00EC0102">
      <w:pPr>
        <w:tabs>
          <w:tab w:val="right" w:pos="9360"/>
        </w:tabs>
        <w:jc w:val="both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Second</w:t>
      </w:r>
      <w:r w:rsidR="00BE00FF">
        <w:rPr>
          <w:rFonts w:ascii="Palatino" w:hAnsi="Palatino"/>
          <w:b/>
          <w:sz w:val="28"/>
          <w:szCs w:val="28"/>
        </w:rPr>
        <w:t xml:space="preserve"> Short</w:t>
      </w:r>
      <w:r>
        <w:rPr>
          <w:rFonts w:ascii="Palatino" w:hAnsi="Palatino"/>
          <w:b/>
          <w:sz w:val="28"/>
          <w:szCs w:val="28"/>
        </w:rPr>
        <w:t xml:space="preserve"> Paper Due</w:t>
      </w:r>
    </w:p>
    <w:p w14:paraId="35C1C6BE" w14:textId="029569E6" w:rsidR="00A972C8" w:rsidRPr="002F2C52" w:rsidRDefault="00356C1B" w:rsidP="00A972C8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>
        <w:rPr>
          <w:rFonts w:ascii="Palatino" w:hAnsi="Palatino"/>
          <w:sz w:val="28"/>
          <w:szCs w:val="28"/>
        </w:rPr>
        <w:t>W, Mar.14</w:t>
      </w:r>
      <w:r w:rsidR="0098119E" w:rsidRPr="005175C1">
        <w:rPr>
          <w:rFonts w:ascii="Palatino" w:hAnsi="Palatino"/>
          <w:sz w:val="28"/>
          <w:szCs w:val="28"/>
        </w:rPr>
        <w:t xml:space="preserve"> </w:t>
      </w:r>
      <w:r w:rsidR="00F4310D" w:rsidRPr="005175C1">
        <w:rPr>
          <w:rFonts w:ascii="Palatino" w:hAnsi="Palatino"/>
          <w:sz w:val="28"/>
          <w:szCs w:val="28"/>
        </w:rPr>
        <w:t>Intro to Unit 2: Distributive Principles</w:t>
      </w:r>
      <w:r w:rsidR="00F4310D">
        <w:rPr>
          <w:rFonts w:ascii="Palatino" w:hAnsi="Palatino"/>
          <w:sz w:val="28"/>
          <w:szCs w:val="28"/>
        </w:rPr>
        <w:t xml:space="preserve"> (The ‘How’</w:t>
      </w:r>
      <w:r w:rsidR="00F4310D">
        <w:rPr>
          <w:rFonts w:ascii="Palatino" w:hAnsi="Palatino"/>
          <w:sz w:val="28"/>
          <w:szCs w:val="28"/>
        </w:rPr>
        <w:t>?</w:t>
      </w:r>
      <w:r w:rsidR="00F4310D">
        <w:rPr>
          <w:rFonts w:ascii="Palatino" w:hAnsi="Palatino"/>
          <w:sz w:val="28"/>
          <w:szCs w:val="28"/>
        </w:rPr>
        <w:t>)</w:t>
      </w:r>
      <w:r w:rsidR="00F4310D" w:rsidRPr="005175C1">
        <w:rPr>
          <w:rFonts w:ascii="Palatino" w:hAnsi="Palatino"/>
          <w:sz w:val="28"/>
          <w:szCs w:val="28"/>
        </w:rPr>
        <w:t xml:space="preserve">. Readings: </w:t>
      </w:r>
      <w:r w:rsidR="00F4310D">
        <w:rPr>
          <w:rFonts w:ascii="Palatino" w:hAnsi="Palatino"/>
          <w:sz w:val="28"/>
          <w:szCs w:val="28"/>
        </w:rPr>
        <w:t>Stanford Encyclopedia of Philosophy Entry on “Egalitarianism” (section 6)</w:t>
      </w:r>
    </w:p>
    <w:p w14:paraId="06E5A50C" w14:textId="11CA6BAD" w:rsidR="0098119E" w:rsidRPr="005175C1" w:rsidRDefault="00356C1B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</w:t>
      </w:r>
      <w:r w:rsidR="00092959" w:rsidRPr="005175C1">
        <w:rPr>
          <w:rFonts w:ascii="Palatino" w:hAnsi="Palatino"/>
          <w:sz w:val="28"/>
          <w:szCs w:val="28"/>
        </w:rPr>
        <w:t>, Mar.</w:t>
      </w:r>
      <w:r>
        <w:rPr>
          <w:rFonts w:ascii="Palatino" w:hAnsi="Palatino"/>
          <w:sz w:val="28"/>
          <w:szCs w:val="28"/>
        </w:rPr>
        <w:t>16</w:t>
      </w:r>
      <w:r w:rsidR="003C6922" w:rsidRPr="005175C1">
        <w:rPr>
          <w:rFonts w:ascii="Palatino" w:hAnsi="Palatino"/>
          <w:sz w:val="28"/>
          <w:szCs w:val="28"/>
        </w:rPr>
        <w:t xml:space="preserve"> </w:t>
      </w:r>
      <w:r w:rsidR="00F4310D">
        <w:rPr>
          <w:rFonts w:ascii="Palatino" w:hAnsi="Palatino"/>
          <w:sz w:val="28"/>
          <w:szCs w:val="28"/>
        </w:rPr>
        <w:t>Telic Egalitarianism</w:t>
      </w:r>
      <w:r w:rsidR="00F4310D" w:rsidRPr="005175C1">
        <w:rPr>
          <w:rFonts w:ascii="Palatino" w:hAnsi="Palatino"/>
          <w:sz w:val="28"/>
          <w:szCs w:val="28"/>
        </w:rPr>
        <w:t xml:space="preserve">. Readings: </w:t>
      </w:r>
      <w:proofErr w:type="spellStart"/>
      <w:r w:rsidR="00F4310D" w:rsidRPr="005175C1">
        <w:rPr>
          <w:rFonts w:ascii="Palatino" w:hAnsi="Palatino"/>
          <w:sz w:val="28"/>
          <w:szCs w:val="28"/>
        </w:rPr>
        <w:t>Parfit</w:t>
      </w:r>
      <w:proofErr w:type="spellEnd"/>
      <w:r w:rsidR="00F4310D" w:rsidRPr="005175C1">
        <w:rPr>
          <w:rFonts w:ascii="Palatino" w:hAnsi="Palatino"/>
          <w:sz w:val="28"/>
          <w:szCs w:val="28"/>
        </w:rPr>
        <w:t xml:space="preserve"> </w:t>
      </w:r>
      <w:r w:rsidR="00F4310D">
        <w:rPr>
          <w:rFonts w:ascii="Palatino" w:eastAsia="Helvetica" w:hAnsi="Palatino" w:cs="Helvetica"/>
          <w:sz w:val="28"/>
          <w:szCs w:val="28"/>
        </w:rPr>
        <w:t>“Equality or Priority</w:t>
      </w:r>
      <w:r w:rsidR="00F4310D">
        <w:rPr>
          <w:rFonts w:ascii="Palatino" w:hAnsi="Palatino"/>
          <w:sz w:val="28"/>
          <w:szCs w:val="28"/>
        </w:rPr>
        <w:t>”</w:t>
      </w:r>
    </w:p>
    <w:p w14:paraId="1D91913C" w14:textId="77777777" w:rsidR="00F4310D" w:rsidRDefault="00356C1B" w:rsidP="00F4310D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</w:t>
      </w:r>
      <w:r w:rsidR="00092959" w:rsidRPr="005175C1">
        <w:rPr>
          <w:rFonts w:ascii="Palatino" w:hAnsi="Palatino"/>
          <w:sz w:val="28"/>
          <w:szCs w:val="28"/>
        </w:rPr>
        <w:t>, Mar.</w:t>
      </w:r>
      <w:r>
        <w:rPr>
          <w:rFonts w:ascii="Palatino" w:hAnsi="Palatino"/>
          <w:sz w:val="28"/>
          <w:szCs w:val="28"/>
        </w:rPr>
        <w:t>21</w:t>
      </w:r>
      <w:r w:rsidR="00F4310D">
        <w:rPr>
          <w:rFonts w:ascii="Palatino" w:hAnsi="Palatino"/>
          <w:sz w:val="28"/>
          <w:szCs w:val="28"/>
        </w:rPr>
        <w:t xml:space="preserve"> Telic Egalitarianism</w:t>
      </w:r>
      <w:r w:rsidR="005F3B65">
        <w:rPr>
          <w:rFonts w:ascii="Palatino" w:hAnsi="Palatino"/>
          <w:sz w:val="28"/>
          <w:szCs w:val="28"/>
        </w:rPr>
        <w:t xml:space="preserve"> cont’d</w:t>
      </w:r>
      <w:r w:rsidR="004F640A" w:rsidRPr="005175C1">
        <w:rPr>
          <w:rFonts w:ascii="Palatino" w:hAnsi="Palatino"/>
          <w:sz w:val="28"/>
          <w:szCs w:val="28"/>
        </w:rPr>
        <w:t xml:space="preserve">. Readings: </w:t>
      </w:r>
      <w:proofErr w:type="spellStart"/>
      <w:r w:rsidR="00F4310D">
        <w:rPr>
          <w:rFonts w:ascii="Palatino" w:hAnsi="Palatino"/>
          <w:sz w:val="28"/>
          <w:szCs w:val="28"/>
        </w:rPr>
        <w:t>Temkin</w:t>
      </w:r>
      <w:proofErr w:type="spellEnd"/>
      <w:r w:rsidR="00F4310D">
        <w:rPr>
          <w:rFonts w:ascii="Palatino" w:hAnsi="Palatino"/>
          <w:sz w:val="28"/>
          <w:szCs w:val="28"/>
        </w:rPr>
        <w:t xml:space="preserve"> “Equality, Priority and the Leveling Down Objection”</w:t>
      </w:r>
    </w:p>
    <w:p w14:paraId="09BBA7EA" w14:textId="4B723FA2" w:rsidR="00F4310D" w:rsidRPr="005175C1" w:rsidRDefault="00356C1B" w:rsidP="00F4310D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F, Mar. 23</w:t>
      </w:r>
      <w:r w:rsidR="003C6922" w:rsidRPr="005175C1">
        <w:rPr>
          <w:rFonts w:ascii="Palatino" w:hAnsi="Palatino"/>
          <w:sz w:val="28"/>
          <w:szCs w:val="28"/>
        </w:rPr>
        <w:t xml:space="preserve"> </w:t>
      </w:r>
      <w:proofErr w:type="spellStart"/>
      <w:r w:rsidR="00F4310D">
        <w:rPr>
          <w:rFonts w:ascii="Palatino" w:hAnsi="Palatino"/>
          <w:sz w:val="28"/>
          <w:szCs w:val="28"/>
        </w:rPr>
        <w:t>Prioritarianism</w:t>
      </w:r>
      <w:proofErr w:type="spellEnd"/>
      <w:r w:rsidR="00F4310D">
        <w:rPr>
          <w:rFonts w:ascii="Palatino" w:hAnsi="Palatino"/>
          <w:sz w:val="28"/>
          <w:szCs w:val="28"/>
        </w:rPr>
        <w:t xml:space="preserve">. Readings: None </w:t>
      </w:r>
    </w:p>
    <w:p w14:paraId="53FF386F" w14:textId="3C0CC130" w:rsidR="005358A7" w:rsidRDefault="00356C1B" w:rsidP="0098119E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>
        <w:rPr>
          <w:rFonts w:ascii="Palatino" w:hAnsi="Palatino"/>
          <w:sz w:val="28"/>
          <w:szCs w:val="28"/>
        </w:rPr>
        <w:t>W, Mar.28</w:t>
      </w:r>
      <w:r w:rsidR="003C6922" w:rsidRPr="005175C1">
        <w:rPr>
          <w:rFonts w:ascii="Palatino" w:hAnsi="Palatino"/>
          <w:sz w:val="28"/>
          <w:szCs w:val="28"/>
        </w:rPr>
        <w:t xml:space="preserve"> </w:t>
      </w:r>
      <w:r w:rsidR="0038781E">
        <w:rPr>
          <w:rFonts w:ascii="Palatino" w:hAnsi="Palatino"/>
          <w:sz w:val="28"/>
          <w:szCs w:val="28"/>
        </w:rPr>
        <w:t xml:space="preserve">Against </w:t>
      </w:r>
      <w:proofErr w:type="spellStart"/>
      <w:r w:rsidR="00F4310D">
        <w:rPr>
          <w:rFonts w:ascii="Palatino" w:hAnsi="Palatino"/>
          <w:sz w:val="28"/>
          <w:szCs w:val="28"/>
        </w:rPr>
        <w:t>Prioritarianism</w:t>
      </w:r>
      <w:proofErr w:type="spellEnd"/>
      <w:r w:rsidR="00F4310D">
        <w:rPr>
          <w:rFonts w:ascii="Palatino" w:hAnsi="Palatino"/>
          <w:sz w:val="28"/>
          <w:szCs w:val="28"/>
        </w:rPr>
        <w:t xml:space="preserve">. Readings: </w:t>
      </w:r>
      <w:r w:rsidR="00F4310D" w:rsidRPr="005175C1">
        <w:rPr>
          <w:rFonts w:ascii="Palatino" w:hAnsi="Palatino"/>
          <w:sz w:val="28"/>
          <w:szCs w:val="28"/>
        </w:rPr>
        <w:t xml:space="preserve">Otsuka and </w:t>
      </w:r>
      <w:proofErr w:type="spellStart"/>
      <w:r w:rsidR="00F4310D" w:rsidRPr="005175C1">
        <w:rPr>
          <w:rFonts w:ascii="Palatino" w:hAnsi="Palatino"/>
          <w:sz w:val="28"/>
          <w:szCs w:val="28"/>
        </w:rPr>
        <w:t>Voorhoeve</w:t>
      </w:r>
      <w:proofErr w:type="spellEnd"/>
      <w:r w:rsidR="00F4310D" w:rsidRPr="005175C1">
        <w:rPr>
          <w:rFonts w:ascii="Palatino" w:hAnsi="Palatino"/>
          <w:sz w:val="28"/>
          <w:szCs w:val="28"/>
        </w:rPr>
        <w:t xml:space="preserve"> </w:t>
      </w:r>
      <w:r w:rsidR="00F4310D" w:rsidRPr="005175C1">
        <w:rPr>
          <w:rFonts w:ascii="Palatino" w:eastAsia="Helvetica" w:hAnsi="Palatino" w:cs="Helvetica"/>
          <w:sz w:val="28"/>
          <w:szCs w:val="28"/>
        </w:rPr>
        <w:t>“An Argument Against the Priority View”</w:t>
      </w:r>
      <w:r w:rsidR="00583BE5">
        <w:rPr>
          <w:rFonts w:ascii="Palatino" w:eastAsia="Helvetica" w:hAnsi="Palatino" w:cs="Helvetica"/>
          <w:sz w:val="28"/>
          <w:szCs w:val="28"/>
        </w:rPr>
        <w:t xml:space="preserve"> </w:t>
      </w:r>
    </w:p>
    <w:p w14:paraId="4006AEC3" w14:textId="39188EC6" w:rsidR="00F4310D" w:rsidRPr="005175C1" w:rsidRDefault="00356C1B" w:rsidP="00F4310D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W, Apr.4</w:t>
      </w:r>
      <w:r w:rsidR="002B64E9" w:rsidRPr="005175C1">
        <w:rPr>
          <w:rFonts w:ascii="Palatino" w:hAnsi="Palatino"/>
          <w:sz w:val="28"/>
          <w:szCs w:val="28"/>
        </w:rPr>
        <w:t xml:space="preserve"> </w:t>
      </w:r>
      <w:proofErr w:type="spellStart"/>
      <w:r w:rsidR="00F4310D" w:rsidRPr="005175C1">
        <w:rPr>
          <w:rFonts w:ascii="Palatino" w:hAnsi="Palatino"/>
          <w:sz w:val="28"/>
          <w:szCs w:val="28"/>
        </w:rPr>
        <w:t>Sufficientarianism</w:t>
      </w:r>
      <w:proofErr w:type="spellEnd"/>
      <w:r w:rsidR="00F4310D" w:rsidRPr="005175C1">
        <w:rPr>
          <w:rFonts w:ascii="Palatino" w:hAnsi="Palatino"/>
          <w:sz w:val="28"/>
          <w:szCs w:val="28"/>
        </w:rPr>
        <w:t xml:space="preserve">. Readings: Crisp </w:t>
      </w:r>
      <w:r w:rsidR="00F4310D" w:rsidRPr="005175C1">
        <w:rPr>
          <w:rFonts w:ascii="Palatino" w:eastAsia="Helvetica" w:hAnsi="Palatino" w:cs="Helvetica"/>
          <w:sz w:val="28"/>
          <w:szCs w:val="28"/>
        </w:rPr>
        <w:t>“Equa</w:t>
      </w:r>
      <w:r w:rsidR="00A85801">
        <w:rPr>
          <w:rFonts w:ascii="Palatino" w:eastAsia="Helvetica" w:hAnsi="Palatino" w:cs="Helvetica"/>
          <w:sz w:val="28"/>
          <w:szCs w:val="28"/>
        </w:rPr>
        <w:t>lity, Priority, and Compassion”,</w:t>
      </w:r>
      <w:r w:rsidR="00A85801" w:rsidRPr="00A85801">
        <w:rPr>
          <w:rFonts w:ascii="Palatino" w:hAnsi="Palatino"/>
          <w:sz w:val="28"/>
          <w:szCs w:val="28"/>
        </w:rPr>
        <w:t xml:space="preserve"> </w:t>
      </w:r>
      <w:proofErr w:type="spellStart"/>
      <w:r w:rsidR="00A85801" w:rsidRPr="005175C1">
        <w:rPr>
          <w:rFonts w:ascii="Palatino" w:hAnsi="Palatino"/>
          <w:sz w:val="28"/>
          <w:szCs w:val="28"/>
        </w:rPr>
        <w:t>Casal</w:t>
      </w:r>
      <w:proofErr w:type="spellEnd"/>
      <w:r w:rsidR="00A85801" w:rsidRPr="005175C1">
        <w:rPr>
          <w:rFonts w:ascii="Palatino" w:hAnsi="Palatino"/>
          <w:sz w:val="28"/>
          <w:szCs w:val="28"/>
        </w:rPr>
        <w:t xml:space="preserve"> </w:t>
      </w:r>
      <w:r w:rsidR="00A85801" w:rsidRPr="005175C1">
        <w:rPr>
          <w:rFonts w:ascii="Palatino" w:eastAsia="Helvetica" w:hAnsi="Palatino" w:cs="Helvetica"/>
          <w:sz w:val="28"/>
          <w:szCs w:val="28"/>
        </w:rPr>
        <w:t>“Why Sufficiency is Not Enough”</w:t>
      </w:r>
      <w:r w:rsidR="008C3C6B">
        <w:rPr>
          <w:rFonts w:ascii="Palatino" w:eastAsia="Helvetica" w:hAnsi="Palatino" w:cs="Helvetica"/>
          <w:sz w:val="28"/>
          <w:szCs w:val="28"/>
        </w:rPr>
        <w:t>.</w:t>
      </w:r>
      <w:r w:rsidR="00A85801">
        <w:rPr>
          <w:rFonts w:ascii="Palatino" w:eastAsia="Helvetica" w:hAnsi="Palatino" w:cs="Helvetica"/>
          <w:sz w:val="28"/>
          <w:szCs w:val="28"/>
        </w:rPr>
        <w:t xml:space="preserve"> </w:t>
      </w:r>
      <w:r w:rsidR="00A85801">
        <w:rPr>
          <w:rFonts w:ascii="Palatino" w:eastAsia="Helvetica" w:hAnsi="Palatino" w:cs="Helvetica"/>
          <w:sz w:val="28"/>
          <w:szCs w:val="28"/>
        </w:rPr>
        <w:t xml:space="preserve"> </w:t>
      </w:r>
    </w:p>
    <w:p w14:paraId="4F30EF2A" w14:textId="690520FD" w:rsidR="002F2C52" w:rsidRDefault="00356C1B" w:rsidP="0098119E">
      <w:pPr>
        <w:tabs>
          <w:tab w:val="right" w:pos="9360"/>
        </w:tabs>
        <w:jc w:val="both"/>
        <w:rPr>
          <w:rFonts w:ascii="Palatino" w:eastAsia="Helvetica" w:hAnsi="Palatino" w:cs="Helvetica"/>
          <w:sz w:val="28"/>
          <w:szCs w:val="28"/>
        </w:rPr>
      </w:pPr>
      <w:r>
        <w:rPr>
          <w:rFonts w:ascii="Palatino" w:hAnsi="Palatino"/>
          <w:sz w:val="28"/>
          <w:szCs w:val="28"/>
        </w:rPr>
        <w:t>F, Apr.6</w:t>
      </w:r>
      <w:r w:rsidR="002B64E9" w:rsidRPr="005175C1">
        <w:rPr>
          <w:rFonts w:ascii="Palatino" w:hAnsi="Palatino"/>
          <w:sz w:val="28"/>
          <w:szCs w:val="28"/>
        </w:rPr>
        <w:t xml:space="preserve"> </w:t>
      </w:r>
      <w:r w:rsidR="00F4310D">
        <w:rPr>
          <w:rFonts w:ascii="Palatino" w:hAnsi="Palatino"/>
          <w:sz w:val="28"/>
          <w:szCs w:val="28"/>
        </w:rPr>
        <w:t>Luck Egalitarianism</w:t>
      </w:r>
      <w:r w:rsidR="00F4310D" w:rsidRPr="005175C1">
        <w:rPr>
          <w:rFonts w:ascii="Palatino" w:hAnsi="Palatino"/>
          <w:sz w:val="28"/>
          <w:szCs w:val="28"/>
        </w:rPr>
        <w:t xml:space="preserve">. Readings: </w:t>
      </w:r>
      <w:r w:rsidR="00F4310D">
        <w:rPr>
          <w:rFonts w:ascii="Palatino" w:eastAsia="Helvetica" w:hAnsi="Palatino" w:cs="Helvetica"/>
          <w:sz w:val="28"/>
          <w:szCs w:val="28"/>
        </w:rPr>
        <w:t>Dworkin “What is Equality? Part 2” (</w:t>
      </w:r>
      <w:r w:rsidR="00FE200C">
        <w:rPr>
          <w:rFonts w:ascii="Palatino" w:eastAsia="Helvetica" w:hAnsi="Palatino" w:cs="Helvetica"/>
          <w:sz w:val="28"/>
          <w:szCs w:val="28"/>
        </w:rPr>
        <w:t>read only</w:t>
      </w:r>
      <w:r w:rsidR="00F4310D">
        <w:rPr>
          <w:rFonts w:ascii="Palatino" w:eastAsia="Helvetica" w:hAnsi="Palatino" w:cs="Helvetica"/>
          <w:sz w:val="28"/>
          <w:szCs w:val="28"/>
        </w:rPr>
        <w:t xml:space="preserve"> section iii)</w:t>
      </w:r>
      <w:r w:rsidR="00CC355F">
        <w:rPr>
          <w:rFonts w:ascii="Palatino" w:eastAsia="Helvetica" w:hAnsi="Palatino" w:cs="Helvetica"/>
          <w:sz w:val="28"/>
          <w:szCs w:val="28"/>
        </w:rPr>
        <w:t>.</w:t>
      </w:r>
    </w:p>
    <w:p w14:paraId="54A3ECFB" w14:textId="4424A36B" w:rsidR="00BE00FF" w:rsidRPr="00BE00FF" w:rsidRDefault="00BE00FF" w:rsidP="0098119E">
      <w:pPr>
        <w:tabs>
          <w:tab w:val="right" w:pos="9360"/>
        </w:tabs>
        <w:jc w:val="both"/>
        <w:rPr>
          <w:rFonts w:ascii="Palatino" w:eastAsia="Helvetica" w:hAnsi="Palatino" w:cs="Helvetica"/>
          <w:b/>
          <w:sz w:val="28"/>
          <w:szCs w:val="28"/>
        </w:rPr>
      </w:pPr>
      <w:r>
        <w:rPr>
          <w:rFonts w:ascii="Palatino" w:eastAsia="Helvetica" w:hAnsi="Palatino" w:cs="Helvetica"/>
          <w:b/>
          <w:sz w:val="28"/>
          <w:szCs w:val="28"/>
        </w:rPr>
        <w:t>Long Paper Due</w:t>
      </w:r>
    </w:p>
    <w:p w14:paraId="204DCC65" w14:textId="56095CAA" w:rsidR="0098119E" w:rsidRPr="005175C1" w:rsidRDefault="00356C1B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W, Apr.11</w:t>
      </w:r>
      <w:r w:rsidR="003C6922" w:rsidRPr="005175C1">
        <w:rPr>
          <w:rFonts w:ascii="Palatino" w:hAnsi="Palatino"/>
          <w:sz w:val="28"/>
          <w:szCs w:val="28"/>
        </w:rPr>
        <w:t xml:space="preserve"> </w:t>
      </w:r>
      <w:r w:rsidR="00CC355F">
        <w:rPr>
          <w:rFonts w:ascii="Palatino" w:hAnsi="Palatino"/>
          <w:sz w:val="28"/>
          <w:szCs w:val="28"/>
        </w:rPr>
        <w:t xml:space="preserve">Against </w:t>
      </w:r>
      <w:r w:rsidR="00F4310D" w:rsidRPr="005175C1">
        <w:rPr>
          <w:rFonts w:ascii="Palatino" w:hAnsi="Palatino"/>
          <w:sz w:val="28"/>
          <w:szCs w:val="28"/>
        </w:rPr>
        <w:t xml:space="preserve">Luck Egalitarianism. </w:t>
      </w:r>
      <w:r w:rsidR="00F4310D">
        <w:rPr>
          <w:rFonts w:ascii="Palatino" w:hAnsi="Palatino"/>
          <w:sz w:val="28"/>
          <w:szCs w:val="28"/>
        </w:rPr>
        <w:t xml:space="preserve">Readings: </w:t>
      </w:r>
      <w:r w:rsidR="00CC355F" w:rsidRPr="005175C1">
        <w:rPr>
          <w:rFonts w:ascii="Palatino" w:hAnsi="Palatino"/>
          <w:sz w:val="28"/>
          <w:szCs w:val="28"/>
        </w:rPr>
        <w:t xml:space="preserve">Anderson </w:t>
      </w:r>
      <w:r w:rsidR="00CC355F" w:rsidRPr="005175C1">
        <w:rPr>
          <w:rFonts w:ascii="Palatino" w:eastAsia="Helvetica" w:hAnsi="Palatino" w:cs="Helvetica"/>
          <w:sz w:val="28"/>
          <w:szCs w:val="28"/>
        </w:rPr>
        <w:t>“</w:t>
      </w:r>
      <w:r w:rsidR="00CC355F" w:rsidRPr="005175C1">
        <w:rPr>
          <w:rFonts w:ascii="Palatino" w:hAnsi="Palatino"/>
          <w:sz w:val="28"/>
          <w:szCs w:val="28"/>
        </w:rPr>
        <w:t>What is the Point of Equality</w:t>
      </w:r>
      <w:proofErr w:type="gramStart"/>
      <w:r w:rsidR="00CC355F" w:rsidRPr="005175C1">
        <w:rPr>
          <w:rFonts w:ascii="Palatino" w:hAnsi="Palatino"/>
          <w:sz w:val="28"/>
          <w:szCs w:val="28"/>
        </w:rPr>
        <w:t>?</w:t>
      </w:r>
      <w:r w:rsidR="00CC355F" w:rsidRPr="005175C1">
        <w:rPr>
          <w:rFonts w:ascii="Palatino" w:eastAsia="Helvetica" w:hAnsi="Palatino" w:cs="Helvetica"/>
          <w:sz w:val="28"/>
          <w:szCs w:val="28"/>
        </w:rPr>
        <w:t>”</w:t>
      </w:r>
      <w:r w:rsidR="00FE200C">
        <w:rPr>
          <w:rFonts w:ascii="Palatino" w:eastAsia="Helvetica" w:hAnsi="Palatino" w:cs="Helvetica"/>
          <w:sz w:val="28"/>
          <w:szCs w:val="28"/>
        </w:rPr>
        <w:t>(</w:t>
      </w:r>
      <w:proofErr w:type="gramEnd"/>
      <w:r w:rsidR="00FE200C">
        <w:rPr>
          <w:rFonts w:ascii="Palatino" w:eastAsia="Helvetica" w:hAnsi="Palatino" w:cs="Helvetica"/>
          <w:sz w:val="28"/>
          <w:szCs w:val="28"/>
        </w:rPr>
        <w:t>read only up to pg. 307)</w:t>
      </w:r>
      <w:r w:rsidR="00CC355F">
        <w:rPr>
          <w:rFonts w:ascii="Palatino" w:eastAsia="Helvetica" w:hAnsi="Palatino" w:cs="Helvetica"/>
          <w:sz w:val="28"/>
          <w:szCs w:val="28"/>
        </w:rPr>
        <w:t xml:space="preserve">, </w:t>
      </w:r>
      <w:r w:rsidR="00F4310D" w:rsidRPr="005175C1">
        <w:rPr>
          <w:rFonts w:ascii="Palatino" w:hAnsi="Palatino"/>
          <w:sz w:val="28"/>
          <w:szCs w:val="28"/>
        </w:rPr>
        <w:t xml:space="preserve">Hurley </w:t>
      </w:r>
      <w:r w:rsidR="00F4310D" w:rsidRPr="005175C1">
        <w:rPr>
          <w:rFonts w:ascii="Palatino" w:eastAsia="Helvetica" w:hAnsi="Palatino" w:cs="Helvetica"/>
          <w:sz w:val="28"/>
          <w:szCs w:val="28"/>
        </w:rPr>
        <w:t>“</w:t>
      </w:r>
      <w:r w:rsidR="00F4310D" w:rsidRPr="005175C1">
        <w:rPr>
          <w:rFonts w:ascii="Palatino" w:hAnsi="Palatino"/>
          <w:sz w:val="28"/>
          <w:szCs w:val="28"/>
        </w:rPr>
        <w:t>Luck and Equality I</w:t>
      </w:r>
      <w:r w:rsidR="00F4310D" w:rsidRPr="005175C1">
        <w:rPr>
          <w:rFonts w:ascii="Palatino" w:eastAsia="Helvetica" w:hAnsi="Palatino" w:cs="Helvetica"/>
          <w:sz w:val="28"/>
          <w:szCs w:val="28"/>
        </w:rPr>
        <w:t>”</w:t>
      </w:r>
      <w:r w:rsidR="00F4310D" w:rsidRPr="005175C1">
        <w:rPr>
          <w:rFonts w:ascii="Palatino" w:hAnsi="Palatino"/>
          <w:sz w:val="28"/>
          <w:szCs w:val="28"/>
        </w:rPr>
        <w:t>,</w:t>
      </w:r>
      <w:r w:rsidR="00C42DFC">
        <w:rPr>
          <w:rFonts w:ascii="Palatino" w:hAnsi="Palatino"/>
          <w:sz w:val="28"/>
          <w:szCs w:val="28"/>
        </w:rPr>
        <w:t xml:space="preserve"> </w:t>
      </w:r>
      <w:proofErr w:type="spellStart"/>
      <w:r w:rsidR="00C42DFC" w:rsidRPr="005175C1">
        <w:rPr>
          <w:rFonts w:ascii="Palatino" w:hAnsi="Palatino"/>
          <w:sz w:val="28"/>
          <w:szCs w:val="28"/>
        </w:rPr>
        <w:t>Arneson</w:t>
      </w:r>
      <w:proofErr w:type="spellEnd"/>
      <w:r w:rsidR="00C42DFC" w:rsidRPr="005175C1">
        <w:rPr>
          <w:rFonts w:ascii="Palatino" w:hAnsi="Palatino"/>
          <w:sz w:val="28"/>
          <w:szCs w:val="28"/>
        </w:rPr>
        <w:t xml:space="preserve"> </w:t>
      </w:r>
      <w:r w:rsidR="00C42DFC" w:rsidRPr="005175C1">
        <w:rPr>
          <w:rFonts w:ascii="Palatino" w:eastAsia="Helvetica" w:hAnsi="Palatino" w:cs="Helvetica"/>
          <w:sz w:val="28"/>
          <w:szCs w:val="28"/>
        </w:rPr>
        <w:t>“</w:t>
      </w:r>
      <w:r w:rsidR="00C42DFC" w:rsidRPr="005175C1">
        <w:rPr>
          <w:rFonts w:ascii="Palatino" w:hAnsi="Palatino"/>
          <w:sz w:val="28"/>
          <w:szCs w:val="28"/>
        </w:rPr>
        <w:t>Luck and Equality II</w:t>
      </w:r>
      <w:r w:rsidR="00C42DFC" w:rsidRPr="005175C1">
        <w:rPr>
          <w:rFonts w:ascii="Palatino" w:eastAsia="Helvetica" w:hAnsi="Palatino" w:cs="Helvetica"/>
          <w:sz w:val="28"/>
          <w:szCs w:val="28"/>
        </w:rPr>
        <w:t>”</w:t>
      </w:r>
      <w:r w:rsidR="00BD0E62">
        <w:rPr>
          <w:rFonts w:ascii="Palatino" w:eastAsia="Helvetica" w:hAnsi="Palatino" w:cs="Helvetica"/>
          <w:sz w:val="28"/>
          <w:szCs w:val="28"/>
        </w:rPr>
        <w:t>.</w:t>
      </w:r>
    </w:p>
    <w:p w14:paraId="19FDC6C2" w14:textId="5BE0E91A" w:rsidR="0098119E" w:rsidRPr="005175C1" w:rsidRDefault="0098119E" w:rsidP="0098119E">
      <w:pPr>
        <w:tabs>
          <w:tab w:val="right" w:pos="9360"/>
        </w:tabs>
        <w:jc w:val="both"/>
        <w:rPr>
          <w:rFonts w:ascii="Palatino" w:hAnsi="Palatino"/>
          <w:sz w:val="28"/>
          <w:szCs w:val="28"/>
        </w:rPr>
      </w:pPr>
      <w:r w:rsidRPr="005175C1">
        <w:rPr>
          <w:rFonts w:ascii="Palatino" w:hAnsi="Palatino"/>
          <w:sz w:val="28"/>
          <w:szCs w:val="28"/>
        </w:rPr>
        <w:t>F, Apr.13</w:t>
      </w:r>
      <w:r w:rsidR="003657C6">
        <w:rPr>
          <w:rFonts w:ascii="Palatino" w:hAnsi="Palatino"/>
          <w:sz w:val="28"/>
          <w:szCs w:val="28"/>
        </w:rPr>
        <w:t xml:space="preserve"> Unit 2 Recap</w:t>
      </w:r>
      <w:r w:rsidR="005358A7">
        <w:rPr>
          <w:rFonts w:ascii="Palatino" w:hAnsi="Palatino"/>
          <w:sz w:val="28"/>
          <w:szCs w:val="28"/>
        </w:rPr>
        <w:t>. Readings:</w:t>
      </w:r>
      <w:r w:rsidR="003C6922" w:rsidRPr="005175C1">
        <w:rPr>
          <w:rFonts w:ascii="Palatino" w:hAnsi="Palatino"/>
          <w:sz w:val="28"/>
          <w:szCs w:val="28"/>
        </w:rPr>
        <w:t xml:space="preserve"> None</w:t>
      </w:r>
      <w:r w:rsidR="00583BE5">
        <w:rPr>
          <w:rFonts w:ascii="Palatino" w:hAnsi="Palatino"/>
          <w:sz w:val="28"/>
          <w:szCs w:val="28"/>
        </w:rPr>
        <w:t xml:space="preserve"> </w:t>
      </w:r>
    </w:p>
    <w:p w14:paraId="18ABB93D" w14:textId="6B8B28AA" w:rsidR="0098119E" w:rsidRPr="008F002D" w:rsidRDefault="00BE00FF" w:rsidP="00F207B2">
      <w:pPr>
        <w:rPr>
          <w:rFonts w:ascii="Palatino" w:hAnsi="Palatino"/>
          <w:b/>
          <w:sz w:val="28"/>
          <w:szCs w:val="28"/>
          <w:lang w:val="en-CA"/>
        </w:rPr>
      </w:pPr>
      <w:r>
        <w:rPr>
          <w:rFonts w:ascii="Palatino" w:hAnsi="Palatino"/>
          <w:b/>
          <w:sz w:val="28"/>
          <w:szCs w:val="28"/>
          <w:lang w:val="en-CA"/>
        </w:rPr>
        <w:t>F, April 27</w:t>
      </w:r>
      <w:r w:rsidRPr="00BE00FF">
        <w:rPr>
          <w:rFonts w:ascii="Palatino" w:hAnsi="Palatino"/>
          <w:b/>
          <w:sz w:val="28"/>
          <w:szCs w:val="28"/>
          <w:vertAlign w:val="superscript"/>
          <w:lang w:val="en-CA"/>
        </w:rPr>
        <w:t>th</w:t>
      </w:r>
      <w:r>
        <w:rPr>
          <w:rFonts w:ascii="Palatino" w:hAnsi="Palatino"/>
          <w:b/>
          <w:sz w:val="28"/>
          <w:szCs w:val="28"/>
          <w:lang w:val="en-CA"/>
        </w:rPr>
        <w:t>: Take-Home Exam Due</w:t>
      </w:r>
    </w:p>
    <w:sectPr w:rsidR="0098119E" w:rsidRPr="008F002D" w:rsidSect="000A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9"/>
    <w:rsid w:val="00003327"/>
    <w:rsid w:val="000050FF"/>
    <w:rsid w:val="00012E55"/>
    <w:rsid w:val="000642C6"/>
    <w:rsid w:val="000839C8"/>
    <w:rsid w:val="0008737A"/>
    <w:rsid w:val="00092959"/>
    <w:rsid w:val="000A0C52"/>
    <w:rsid w:val="000A1009"/>
    <w:rsid w:val="000A17D2"/>
    <w:rsid w:val="000A3ADE"/>
    <w:rsid w:val="000A4992"/>
    <w:rsid w:val="000B074E"/>
    <w:rsid w:val="000B7828"/>
    <w:rsid w:val="000D6074"/>
    <w:rsid w:val="000E7C11"/>
    <w:rsid w:val="000F145A"/>
    <w:rsid w:val="00104202"/>
    <w:rsid w:val="00116AF4"/>
    <w:rsid w:val="00130F3D"/>
    <w:rsid w:val="001471E7"/>
    <w:rsid w:val="001511C9"/>
    <w:rsid w:val="00180300"/>
    <w:rsid w:val="00184BAF"/>
    <w:rsid w:val="0018720C"/>
    <w:rsid w:val="00191F24"/>
    <w:rsid w:val="00195643"/>
    <w:rsid w:val="001A5703"/>
    <w:rsid w:val="001A6E03"/>
    <w:rsid w:val="001B4EBC"/>
    <w:rsid w:val="001B6623"/>
    <w:rsid w:val="001E4127"/>
    <w:rsid w:val="00207E63"/>
    <w:rsid w:val="00211265"/>
    <w:rsid w:val="002123E3"/>
    <w:rsid w:val="0021611E"/>
    <w:rsid w:val="00222A08"/>
    <w:rsid w:val="00225FE3"/>
    <w:rsid w:val="00226027"/>
    <w:rsid w:val="00226343"/>
    <w:rsid w:val="00243106"/>
    <w:rsid w:val="00246020"/>
    <w:rsid w:val="00256795"/>
    <w:rsid w:val="00260DAE"/>
    <w:rsid w:val="0028277B"/>
    <w:rsid w:val="0029365E"/>
    <w:rsid w:val="002A7C7D"/>
    <w:rsid w:val="002B64E9"/>
    <w:rsid w:val="002C004D"/>
    <w:rsid w:val="002C5375"/>
    <w:rsid w:val="002C6174"/>
    <w:rsid w:val="002D4B15"/>
    <w:rsid w:val="002E5E6A"/>
    <w:rsid w:val="002F2C52"/>
    <w:rsid w:val="0030679D"/>
    <w:rsid w:val="00306B54"/>
    <w:rsid w:val="00310121"/>
    <w:rsid w:val="003106A6"/>
    <w:rsid w:val="00312A66"/>
    <w:rsid w:val="00316CB6"/>
    <w:rsid w:val="0031734A"/>
    <w:rsid w:val="00317D88"/>
    <w:rsid w:val="003366CE"/>
    <w:rsid w:val="00352256"/>
    <w:rsid w:val="00356C1B"/>
    <w:rsid w:val="00357CA4"/>
    <w:rsid w:val="003657C6"/>
    <w:rsid w:val="00387319"/>
    <w:rsid w:val="0038781E"/>
    <w:rsid w:val="003964F6"/>
    <w:rsid w:val="00396C70"/>
    <w:rsid w:val="00397F27"/>
    <w:rsid w:val="003A64FC"/>
    <w:rsid w:val="003B1FF6"/>
    <w:rsid w:val="003C064E"/>
    <w:rsid w:val="003C6922"/>
    <w:rsid w:val="003D19DB"/>
    <w:rsid w:val="003D45A4"/>
    <w:rsid w:val="003D6FD5"/>
    <w:rsid w:val="003E1A66"/>
    <w:rsid w:val="003F10DE"/>
    <w:rsid w:val="003F6AA6"/>
    <w:rsid w:val="00404944"/>
    <w:rsid w:val="004110B7"/>
    <w:rsid w:val="00434A56"/>
    <w:rsid w:val="00442AE5"/>
    <w:rsid w:val="004615F6"/>
    <w:rsid w:val="0046495C"/>
    <w:rsid w:val="00467917"/>
    <w:rsid w:val="00475749"/>
    <w:rsid w:val="00485079"/>
    <w:rsid w:val="004873AD"/>
    <w:rsid w:val="004A2017"/>
    <w:rsid w:val="004A57D7"/>
    <w:rsid w:val="004B6403"/>
    <w:rsid w:val="004D2560"/>
    <w:rsid w:val="004F640A"/>
    <w:rsid w:val="00505850"/>
    <w:rsid w:val="00514B20"/>
    <w:rsid w:val="005175C1"/>
    <w:rsid w:val="00524A3A"/>
    <w:rsid w:val="005276E9"/>
    <w:rsid w:val="005358A7"/>
    <w:rsid w:val="00552EC8"/>
    <w:rsid w:val="0055699C"/>
    <w:rsid w:val="0057676E"/>
    <w:rsid w:val="005767E3"/>
    <w:rsid w:val="005830B8"/>
    <w:rsid w:val="00583BE5"/>
    <w:rsid w:val="00584F9C"/>
    <w:rsid w:val="00595507"/>
    <w:rsid w:val="005A00B1"/>
    <w:rsid w:val="005B27C2"/>
    <w:rsid w:val="005B3243"/>
    <w:rsid w:val="005C749A"/>
    <w:rsid w:val="005D4376"/>
    <w:rsid w:val="005D7757"/>
    <w:rsid w:val="005E0CC0"/>
    <w:rsid w:val="005E344A"/>
    <w:rsid w:val="005F026C"/>
    <w:rsid w:val="005F2920"/>
    <w:rsid w:val="005F3B65"/>
    <w:rsid w:val="006040A2"/>
    <w:rsid w:val="0060784E"/>
    <w:rsid w:val="0063181C"/>
    <w:rsid w:val="00636898"/>
    <w:rsid w:val="0064072E"/>
    <w:rsid w:val="0065215D"/>
    <w:rsid w:val="00653D25"/>
    <w:rsid w:val="006725D5"/>
    <w:rsid w:val="006D372C"/>
    <w:rsid w:val="006D457D"/>
    <w:rsid w:val="006D626E"/>
    <w:rsid w:val="006D6E84"/>
    <w:rsid w:val="0071512B"/>
    <w:rsid w:val="00736858"/>
    <w:rsid w:val="007440A9"/>
    <w:rsid w:val="00752B69"/>
    <w:rsid w:val="00754205"/>
    <w:rsid w:val="007638C6"/>
    <w:rsid w:val="00765397"/>
    <w:rsid w:val="007671EB"/>
    <w:rsid w:val="00784EE4"/>
    <w:rsid w:val="00793C8F"/>
    <w:rsid w:val="007B0F43"/>
    <w:rsid w:val="007B14C0"/>
    <w:rsid w:val="007B3C2B"/>
    <w:rsid w:val="007C2CF1"/>
    <w:rsid w:val="007D2A6D"/>
    <w:rsid w:val="007E09DF"/>
    <w:rsid w:val="007F3FEC"/>
    <w:rsid w:val="008013EE"/>
    <w:rsid w:val="0080387D"/>
    <w:rsid w:val="0080691D"/>
    <w:rsid w:val="00815127"/>
    <w:rsid w:val="00815CBD"/>
    <w:rsid w:val="0082236C"/>
    <w:rsid w:val="00827219"/>
    <w:rsid w:val="00827F67"/>
    <w:rsid w:val="00831C83"/>
    <w:rsid w:val="00833471"/>
    <w:rsid w:val="00857F8D"/>
    <w:rsid w:val="008667E2"/>
    <w:rsid w:val="00870CE8"/>
    <w:rsid w:val="0087128A"/>
    <w:rsid w:val="00876996"/>
    <w:rsid w:val="00895BBD"/>
    <w:rsid w:val="008C3C6B"/>
    <w:rsid w:val="008C76D4"/>
    <w:rsid w:val="008C7A55"/>
    <w:rsid w:val="008E49B1"/>
    <w:rsid w:val="008F002D"/>
    <w:rsid w:val="008F6407"/>
    <w:rsid w:val="008F70FB"/>
    <w:rsid w:val="00901FC1"/>
    <w:rsid w:val="00905EA8"/>
    <w:rsid w:val="0091112B"/>
    <w:rsid w:val="00914FD0"/>
    <w:rsid w:val="009173C2"/>
    <w:rsid w:val="009203EE"/>
    <w:rsid w:val="009571CE"/>
    <w:rsid w:val="00961776"/>
    <w:rsid w:val="00962061"/>
    <w:rsid w:val="009769BE"/>
    <w:rsid w:val="0098119E"/>
    <w:rsid w:val="009866EC"/>
    <w:rsid w:val="009B3B37"/>
    <w:rsid w:val="009C0B40"/>
    <w:rsid w:val="009E155D"/>
    <w:rsid w:val="009E5E12"/>
    <w:rsid w:val="009F1D91"/>
    <w:rsid w:val="009F4DB2"/>
    <w:rsid w:val="009F55A4"/>
    <w:rsid w:val="00A015F9"/>
    <w:rsid w:val="00A0547D"/>
    <w:rsid w:val="00A123B5"/>
    <w:rsid w:val="00A13CFD"/>
    <w:rsid w:val="00A36B01"/>
    <w:rsid w:val="00A4041B"/>
    <w:rsid w:val="00A704C7"/>
    <w:rsid w:val="00A74082"/>
    <w:rsid w:val="00A85595"/>
    <w:rsid w:val="00A85801"/>
    <w:rsid w:val="00A94487"/>
    <w:rsid w:val="00A972C8"/>
    <w:rsid w:val="00AA308C"/>
    <w:rsid w:val="00AA641F"/>
    <w:rsid w:val="00AB6A9F"/>
    <w:rsid w:val="00AC0028"/>
    <w:rsid w:val="00AC7115"/>
    <w:rsid w:val="00AD01BD"/>
    <w:rsid w:val="00AE15B8"/>
    <w:rsid w:val="00AF5193"/>
    <w:rsid w:val="00B11EB9"/>
    <w:rsid w:val="00B20CB4"/>
    <w:rsid w:val="00B32A8B"/>
    <w:rsid w:val="00B416C3"/>
    <w:rsid w:val="00B47827"/>
    <w:rsid w:val="00B64CCF"/>
    <w:rsid w:val="00B917D2"/>
    <w:rsid w:val="00B9225D"/>
    <w:rsid w:val="00B93956"/>
    <w:rsid w:val="00BA7EFA"/>
    <w:rsid w:val="00BB033D"/>
    <w:rsid w:val="00BC08CE"/>
    <w:rsid w:val="00BD0E62"/>
    <w:rsid w:val="00BD3273"/>
    <w:rsid w:val="00BD4C99"/>
    <w:rsid w:val="00BD75F4"/>
    <w:rsid w:val="00BE00FF"/>
    <w:rsid w:val="00BF2E4D"/>
    <w:rsid w:val="00BF4B7A"/>
    <w:rsid w:val="00BF7940"/>
    <w:rsid w:val="00C01AB6"/>
    <w:rsid w:val="00C03A5F"/>
    <w:rsid w:val="00C05B12"/>
    <w:rsid w:val="00C17945"/>
    <w:rsid w:val="00C33CD8"/>
    <w:rsid w:val="00C42DFC"/>
    <w:rsid w:val="00C43694"/>
    <w:rsid w:val="00C45ED5"/>
    <w:rsid w:val="00C4735D"/>
    <w:rsid w:val="00C566FD"/>
    <w:rsid w:val="00C60192"/>
    <w:rsid w:val="00C71DFC"/>
    <w:rsid w:val="00C747F4"/>
    <w:rsid w:val="00C857AF"/>
    <w:rsid w:val="00C978E5"/>
    <w:rsid w:val="00CA1DA9"/>
    <w:rsid w:val="00CC355F"/>
    <w:rsid w:val="00CE1165"/>
    <w:rsid w:val="00CE775F"/>
    <w:rsid w:val="00D024B5"/>
    <w:rsid w:val="00D30947"/>
    <w:rsid w:val="00D36ACD"/>
    <w:rsid w:val="00D422B4"/>
    <w:rsid w:val="00D50A9A"/>
    <w:rsid w:val="00D64D6B"/>
    <w:rsid w:val="00D673E8"/>
    <w:rsid w:val="00D73C61"/>
    <w:rsid w:val="00D75573"/>
    <w:rsid w:val="00D80C50"/>
    <w:rsid w:val="00D8395E"/>
    <w:rsid w:val="00D915C2"/>
    <w:rsid w:val="00D9432C"/>
    <w:rsid w:val="00D94864"/>
    <w:rsid w:val="00D96BBC"/>
    <w:rsid w:val="00DA2F10"/>
    <w:rsid w:val="00DA5FC4"/>
    <w:rsid w:val="00DB68D8"/>
    <w:rsid w:val="00DB6D3E"/>
    <w:rsid w:val="00DC5337"/>
    <w:rsid w:val="00DD2019"/>
    <w:rsid w:val="00DD4383"/>
    <w:rsid w:val="00DE40E7"/>
    <w:rsid w:val="00DE7F46"/>
    <w:rsid w:val="00E13DB2"/>
    <w:rsid w:val="00E1666C"/>
    <w:rsid w:val="00E308F9"/>
    <w:rsid w:val="00E322E0"/>
    <w:rsid w:val="00E43648"/>
    <w:rsid w:val="00E52257"/>
    <w:rsid w:val="00E57BF6"/>
    <w:rsid w:val="00E638FB"/>
    <w:rsid w:val="00E80F86"/>
    <w:rsid w:val="00E84FEC"/>
    <w:rsid w:val="00EA027F"/>
    <w:rsid w:val="00EC0102"/>
    <w:rsid w:val="00ED2444"/>
    <w:rsid w:val="00EE1BBC"/>
    <w:rsid w:val="00F01780"/>
    <w:rsid w:val="00F207B2"/>
    <w:rsid w:val="00F232CF"/>
    <w:rsid w:val="00F36E53"/>
    <w:rsid w:val="00F4310D"/>
    <w:rsid w:val="00F56905"/>
    <w:rsid w:val="00F64AE8"/>
    <w:rsid w:val="00F80AD0"/>
    <w:rsid w:val="00FB69F6"/>
    <w:rsid w:val="00FD6708"/>
    <w:rsid w:val="00FD7B15"/>
    <w:rsid w:val="00FE200C"/>
    <w:rsid w:val="00FE4453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6B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B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1380</Words>
  <Characters>7867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Van Weelden</dc:creator>
  <cp:keywords/>
  <dc:description/>
  <cp:lastModifiedBy>Joey Van Weelden</cp:lastModifiedBy>
  <cp:revision>83</cp:revision>
  <dcterms:created xsi:type="dcterms:W3CDTF">2017-10-30T19:43:00Z</dcterms:created>
  <dcterms:modified xsi:type="dcterms:W3CDTF">2018-02-28T03:45:00Z</dcterms:modified>
</cp:coreProperties>
</file>